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PATVIRTINTA</w:t>
      </w:r>
    </w:p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Biržų „Aušros“ pagrindinės mokyklos</w:t>
      </w:r>
    </w:p>
    <w:p w:rsidR="004A0D77" w:rsidRPr="00B44817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 xml:space="preserve">direktoriaus </w:t>
      </w:r>
      <w:r w:rsidRPr="00B44817">
        <w:rPr>
          <w:rFonts w:ascii="Times New Roman" w:hAnsi="Times New Roman" w:cs="Times New Roman"/>
          <w:sz w:val="20"/>
          <w:szCs w:val="20"/>
        </w:rPr>
        <w:t>20</w:t>
      </w:r>
      <w:r w:rsidR="00B44817">
        <w:rPr>
          <w:rFonts w:ascii="Times New Roman" w:hAnsi="Times New Roman" w:cs="Times New Roman"/>
          <w:sz w:val="20"/>
          <w:szCs w:val="20"/>
        </w:rPr>
        <w:t>22</w:t>
      </w:r>
      <w:r w:rsidRPr="00B44817">
        <w:rPr>
          <w:rFonts w:ascii="Times New Roman" w:hAnsi="Times New Roman" w:cs="Times New Roman"/>
          <w:sz w:val="20"/>
          <w:szCs w:val="20"/>
        </w:rPr>
        <w:t xml:space="preserve"> m. </w:t>
      </w:r>
      <w:r w:rsidR="00B44817">
        <w:rPr>
          <w:rFonts w:ascii="Times New Roman" w:hAnsi="Times New Roman" w:cs="Times New Roman"/>
          <w:sz w:val="20"/>
          <w:szCs w:val="20"/>
        </w:rPr>
        <w:t>gegužės 30</w:t>
      </w:r>
      <w:r w:rsidRPr="00B44817">
        <w:rPr>
          <w:rFonts w:ascii="Times New Roman" w:hAnsi="Times New Roman" w:cs="Times New Roman"/>
          <w:sz w:val="20"/>
          <w:szCs w:val="20"/>
        </w:rPr>
        <w:t xml:space="preserve"> d. </w:t>
      </w:r>
    </w:p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B44817">
        <w:rPr>
          <w:rFonts w:ascii="Times New Roman" w:hAnsi="Times New Roman" w:cs="Times New Roman"/>
          <w:sz w:val="20"/>
          <w:szCs w:val="20"/>
        </w:rPr>
        <w:t xml:space="preserve">įsakymu Nr. V- </w:t>
      </w:r>
      <w:r w:rsidR="00B44817">
        <w:rPr>
          <w:rFonts w:ascii="Times New Roman" w:hAnsi="Times New Roman" w:cs="Times New Roman"/>
          <w:sz w:val="20"/>
          <w:szCs w:val="20"/>
        </w:rPr>
        <w:t>142</w:t>
      </w:r>
      <w:bookmarkStart w:id="0" w:name="_GoBack"/>
      <w:bookmarkEnd w:id="0"/>
    </w:p>
    <w:p w:rsidR="004A0D77" w:rsidRDefault="004A0D77" w:rsidP="00A5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E5" w:rsidRDefault="00A56BE5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64">
        <w:rPr>
          <w:rFonts w:ascii="Times New Roman" w:hAnsi="Times New Roman" w:cs="Times New Roman"/>
          <w:b/>
          <w:sz w:val="26"/>
          <w:szCs w:val="26"/>
        </w:rPr>
        <w:t>Biržų „Aušros“ pagrindinė mokykla</w:t>
      </w:r>
    </w:p>
    <w:p w:rsidR="00C40787" w:rsidRPr="001C1A64" w:rsidRDefault="00C40787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787" w:rsidRDefault="00A56BE5" w:rsidP="00C407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A64">
        <w:rPr>
          <w:rFonts w:ascii="Times New Roman" w:hAnsi="Times New Roman" w:cs="Times New Roman"/>
          <w:sz w:val="26"/>
          <w:szCs w:val="26"/>
        </w:rPr>
        <w:t xml:space="preserve">4... klasės </w:t>
      </w:r>
      <w:proofErr w:type="spellStart"/>
      <w:r w:rsidRPr="001C1A64">
        <w:rPr>
          <w:rFonts w:ascii="Times New Roman" w:hAnsi="Times New Roman" w:cs="Times New Roman"/>
          <w:sz w:val="26"/>
          <w:szCs w:val="26"/>
        </w:rPr>
        <w:t>mokin</w:t>
      </w:r>
      <w:proofErr w:type="spellEnd"/>
      <w:r w:rsidRPr="001C1A64">
        <w:rPr>
          <w:rFonts w:ascii="Times New Roman" w:hAnsi="Times New Roman" w:cs="Times New Roman"/>
          <w:sz w:val="26"/>
          <w:szCs w:val="26"/>
        </w:rPr>
        <w:t>...__________________________________________</w:t>
      </w:r>
    </w:p>
    <w:p w:rsidR="004307DC" w:rsidRPr="001C1A64" w:rsidRDefault="004307DC" w:rsidP="00C407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2DB7" w:rsidRDefault="00C02DB7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64">
        <w:rPr>
          <w:rFonts w:ascii="Times New Roman" w:hAnsi="Times New Roman" w:cs="Times New Roman"/>
          <w:b/>
          <w:sz w:val="26"/>
          <w:szCs w:val="26"/>
        </w:rPr>
        <w:t xml:space="preserve">Pradinio ugdymo programos baigimo pasiekimų ir pažangos vertinimo aprašas </w:t>
      </w:r>
    </w:p>
    <w:p w:rsidR="00C40787" w:rsidRPr="001C1A64" w:rsidRDefault="00C40787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BE5" w:rsidRDefault="00A56BE5" w:rsidP="001C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A64">
        <w:rPr>
          <w:rFonts w:ascii="Times New Roman" w:hAnsi="Times New Roman" w:cs="Times New Roman"/>
          <w:sz w:val="26"/>
          <w:szCs w:val="26"/>
        </w:rPr>
        <w:t>20</w:t>
      </w:r>
      <w:r w:rsidR="00D15EF5">
        <w:rPr>
          <w:rFonts w:ascii="Times New Roman" w:hAnsi="Times New Roman" w:cs="Times New Roman"/>
          <w:sz w:val="26"/>
          <w:szCs w:val="26"/>
        </w:rPr>
        <w:t>22</w:t>
      </w:r>
      <w:r w:rsidRPr="001C1A64">
        <w:rPr>
          <w:rFonts w:ascii="Times New Roman" w:hAnsi="Times New Roman" w:cs="Times New Roman"/>
          <w:sz w:val="26"/>
          <w:szCs w:val="26"/>
        </w:rPr>
        <w:t>m. ________________________ d.</w:t>
      </w:r>
    </w:p>
    <w:p w:rsidR="00C40787" w:rsidRDefault="00C40787" w:rsidP="001C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DC" w:rsidRPr="001C1A64" w:rsidRDefault="004307DC" w:rsidP="001C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Lentelstinklelis"/>
        <w:tblW w:w="14425" w:type="dxa"/>
        <w:tblLook w:val="04A0"/>
      </w:tblPr>
      <w:tblGrid>
        <w:gridCol w:w="2760"/>
        <w:gridCol w:w="1957"/>
        <w:gridCol w:w="6023"/>
        <w:gridCol w:w="407"/>
        <w:gridCol w:w="1010"/>
        <w:gridCol w:w="284"/>
        <w:gridCol w:w="850"/>
        <w:gridCol w:w="1134"/>
      </w:tblGrid>
      <w:tr w:rsidR="00A56BE5" w:rsidRPr="001C1A64" w:rsidTr="0059311A">
        <w:trPr>
          <w:trHeight w:val="239"/>
        </w:trPr>
        <w:tc>
          <w:tcPr>
            <w:tcW w:w="2760" w:type="dxa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Dalykinės kompetencijos</w:t>
            </w:r>
          </w:p>
        </w:tc>
        <w:tc>
          <w:tcPr>
            <w:tcW w:w="1957" w:type="dxa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lygis (bendras)</w:t>
            </w:r>
          </w:p>
        </w:tc>
        <w:tc>
          <w:tcPr>
            <w:tcW w:w="6430" w:type="dxa"/>
            <w:gridSpan w:val="2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sritys</w:t>
            </w:r>
          </w:p>
        </w:tc>
        <w:tc>
          <w:tcPr>
            <w:tcW w:w="3278" w:type="dxa"/>
            <w:gridSpan w:val="4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lygis</w:t>
            </w:r>
          </w:p>
        </w:tc>
      </w:tr>
      <w:tr w:rsidR="0059311A" w:rsidRPr="001C1A64" w:rsidTr="0059311A">
        <w:trPr>
          <w:trHeight w:val="333"/>
        </w:trPr>
        <w:tc>
          <w:tcPr>
            <w:tcW w:w="2760" w:type="dxa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0" w:type="dxa"/>
            <w:gridSpan w:val="2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Pat.</w:t>
            </w:r>
          </w:p>
        </w:tc>
        <w:tc>
          <w:tcPr>
            <w:tcW w:w="1134" w:type="dxa"/>
            <w:gridSpan w:val="2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Pagr</w:t>
            </w:r>
            <w:proofErr w:type="spellEnd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Aukšt</w:t>
            </w:r>
            <w:proofErr w:type="spellEnd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6C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Lietuvių kalba 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4A0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Klausymas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4A0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Kalbėjimas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4A0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Skaitymas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4A0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Rašymas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 (anglų)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306A7D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Sakytinio teksto supratimas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Sąveika ir raiška žodžiu (kalbėjimas)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Rašytinio teksto supratimas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Rašytinio teksto kūrimas (rašymas)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Skaičiai ir skaičiavimai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Reiškiniai, lygtys ir nelygybės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Geometrija, matai ir matavimai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Statistika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Pasaulio pažinimas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Žmonių gyvenimas kartu, gyvenimo kaita, gyvenamoji aplinka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Žmogaus sveikata ir saugumas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Žmogus ir negyvoji bei gyvoji gamta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1E73DB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Dailė ir technologijos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Dailės raiškos ir kūrinių stebėjimas, interpretavimas, vertinimas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Dailės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3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Projektavimas, informacija, medžiagos, technologiniai procesai ir jų rezultatai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30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Muzika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Muzikinė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C40787">
        <w:trPr>
          <w:trHeight w:val="330"/>
        </w:trPr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Muzikos klausymasis, apibūdinimas ir vertinimas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EF5" w:rsidRPr="001C1A64" w:rsidTr="00C40787">
        <w:trPr>
          <w:trHeight w:val="3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EF5" w:rsidRPr="00D15EF5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F5">
              <w:rPr>
                <w:rFonts w:ascii="Times New Roman" w:hAnsi="Times New Roman" w:cs="Times New Roman"/>
                <w:b/>
                <w:sz w:val="24"/>
                <w:szCs w:val="24"/>
              </w:rPr>
              <w:t>Šokis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D15EF5" w:rsidRPr="004307DC" w:rsidRDefault="00C40787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Šokio raiška</w:t>
            </w:r>
          </w:p>
        </w:tc>
        <w:tc>
          <w:tcPr>
            <w:tcW w:w="1010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EF5" w:rsidRPr="001C1A64" w:rsidTr="00C40787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EF5" w:rsidRPr="00980F76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D15EF5" w:rsidRPr="004307DC" w:rsidRDefault="003D008C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Šokio stebėjimas, interpretavimas ir vertinimas</w:t>
            </w:r>
          </w:p>
        </w:tc>
        <w:tc>
          <w:tcPr>
            <w:tcW w:w="1010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EF5" w:rsidRPr="001C1A64" w:rsidTr="00280468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F5" w:rsidRPr="00980F76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D15EF5" w:rsidRPr="004307DC" w:rsidRDefault="003D008C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Šokio ryšių su socialiniu kultūriniu gyvenimu pažinimas</w:t>
            </w:r>
          </w:p>
        </w:tc>
        <w:tc>
          <w:tcPr>
            <w:tcW w:w="1010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F5" w:rsidRPr="001C1A64" w:rsidRDefault="00D15EF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468" w:rsidRPr="001C1A64" w:rsidTr="00280468">
        <w:trPr>
          <w:trHeight w:val="3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8" w:rsidRPr="00280468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68">
              <w:rPr>
                <w:rFonts w:ascii="Times New Roman" w:hAnsi="Times New Roman" w:cs="Times New Roman"/>
                <w:b/>
                <w:sz w:val="24"/>
                <w:szCs w:val="24"/>
              </w:rPr>
              <w:t>Teatras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280468" w:rsidRPr="004307DC" w:rsidRDefault="00280468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Teatro raiška</w:t>
            </w:r>
          </w:p>
        </w:tc>
        <w:tc>
          <w:tcPr>
            <w:tcW w:w="1010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468" w:rsidRPr="001C1A64" w:rsidTr="00280468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68" w:rsidRPr="00980F76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280468" w:rsidRPr="004307DC" w:rsidRDefault="00280468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Vaidinimų stebėjimas, interpretavimas, vertinimas</w:t>
            </w:r>
          </w:p>
        </w:tc>
        <w:tc>
          <w:tcPr>
            <w:tcW w:w="1010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468" w:rsidRPr="001C1A64" w:rsidTr="00280468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8" w:rsidRPr="00980F76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left w:val="single" w:sz="4" w:space="0" w:color="auto"/>
            </w:tcBorders>
          </w:tcPr>
          <w:p w:rsidR="00280468" w:rsidRPr="004307DC" w:rsidRDefault="00280468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Teatro vaidmens kultūriniame gyvenime pažinimas</w:t>
            </w:r>
          </w:p>
        </w:tc>
        <w:tc>
          <w:tcPr>
            <w:tcW w:w="1010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468" w:rsidRPr="001C1A64" w:rsidRDefault="00280468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280468">
        <w:trPr>
          <w:trHeight w:val="177"/>
        </w:trPr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Judėjimo įgūdžiai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81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Sporto šakos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2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Šokio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05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(etika)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Padarė pažangą</w:t>
            </w:r>
          </w:p>
        </w:tc>
        <w:tc>
          <w:tcPr>
            <w:tcW w:w="1984" w:type="dxa"/>
            <w:gridSpan w:val="2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Nepadarė pažangos</w:t>
            </w:r>
          </w:p>
        </w:tc>
      </w:tr>
      <w:tr w:rsidR="001C1A64" w:rsidRPr="001C1A64" w:rsidTr="00980F76">
        <w:trPr>
          <w:trHeight w:val="240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Saviugda ir savisauga: Aš -Asmuo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7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Dialoginis bendravimas: Aš- Tu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6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Socialiniai santykiai: Aš -Mes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(katalikų tikyba)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Bendravimas, sutarimas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30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Šventojo Rašto, tikėjimo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51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Dvasinis augimas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87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(evangelikų reformatų tikyba)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Šventojo Rašto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64"/>
        </w:trPr>
        <w:tc>
          <w:tcPr>
            <w:tcW w:w="2760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Bažnyčios istorijos ir evangelikų reformatų doktrinos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67"/>
        </w:trPr>
        <w:tc>
          <w:tcPr>
            <w:tcW w:w="2760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Gyvenimo ir moralės klausimai Dievo Žodžio požiūriu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937" w:rsidRDefault="004B3937" w:rsidP="001C1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BE5" w:rsidRDefault="00A56BE5" w:rsidP="001C1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EF5">
        <w:rPr>
          <w:rFonts w:ascii="Times New Roman" w:hAnsi="Times New Roman" w:cs="Times New Roman"/>
          <w:b/>
        </w:rPr>
        <w:t>Vertybinės nuostatos ir asmenybinės savybės, ypatingi gebėjimai</w:t>
      </w:r>
      <w:r w:rsidRPr="001C1A64">
        <w:rPr>
          <w:rFonts w:ascii="Times New Roman" w:hAnsi="Times New Roman" w:cs="Times New Roman"/>
          <w:b/>
          <w:sz w:val="20"/>
          <w:szCs w:val="20"/>
        </w:rPr>
        <w:t>.</w:t>
      </w:r>
    </w:p>
    <w:p w:rsidR="004952A1" w:rsidRDefault="004952A1" w:rsidP="004952A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952A1" w:rsidRDefault="004952A1" w:rsidP="00495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4952A1" w:rsidRDefault="004952A1" w:rsidP="00495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  <w:r w:rsidR="004307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4307DC" w:rsidRDefault="004307DC" w:rsidP="00495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  <w:r w:rsidR="00AD7863">
        <w:rPr>
          <w:rFonts w:ascii="Times New Roman" w:hAnsi="Times New Roman" w:cs="Times New Roman"/>
          <w:b/>
          <w:sz w:val="24"/>
          <w:szCs w:val="24"/>
        </w:rPr>
        <w:t>_</w:t>
      </w:r>
    </w:p>
    <w:p w:rsidR="00AD7863" w:rsidRPr="00AD7863" w:rsidRDefault="00AD7863" w:rsidP="004952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  <w:r w:rsidR="004307DC">
        <w:rPr>
          <w:rFonts w:ascii="Times New Roman" w:hAnsi="Times New Roman" w:cs="Times New Roman"/>
          <w:b/>
          <w:sz w:val="24"/>
          <w:szCs w:val="24"/>
        </w:rPr>
        <w:t>_</w:t>
      </w:r>
    </w:p>
    <w:p w:rsidR="00AD7863" w:rsidRDefault="00A56BE5" w:rsidP="00495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59311A" w:rsidRPr="00AD78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D7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59311A" w:rsidRPr="00AD7863">
        <w:rPr>
          <w:rFonts w:ascii="Times New Roman" w:hAnsi="Times New Roman" w:cs="Times New Roman"/>
          <w:sz w:val="24"/>
          <w:szCs w:val="24"/>
        </w:rPr>
        <w:t>___________________________</w:t>
      </w:r>
      <w:r w:rsidR="00AD7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52A1" w:rsidRDefault="004952A1" w:rsidP="00593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2A1" w:rsidRPr="00AD7863" w:rsidRDefault="004952A1" w:rsidP="005931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462"/>
        <w:gridCol w:w="8845"/>
        <w:gridCol w:w="1559"/>
        <w:gridCol w:w="1559"/>
      </w:tblGrid>
      <w:tr w:rsidR="00A56BE5" w:rsidRPr="001C1A64" w:rsidTr="00980F76">
        <w:trPr>
          <w:trHeight w:val="315"/>
        </w:trPr>
        <w:tc>
          <w:tcPr>
            <w:tcW w:w="2462" w:type="dxa"/>
            <w:vMerge w:val="restart"/>
          </w:tcPr>
          <w:p w:rsidR="00A56BE5" w:rsidRPr="00980F76" w:rsidRDefault="00A56BE5" w:rsidP="0053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Bendrosios kompetencijos</w:t>
            </w:r>
          </w:p>
        </w:tc>
        <w:tc>
          <w:tcPr>
            <w:tcW w:w="8845" w:type="dxa"/>
            <w:vMerge w:val="restart"/>
          </w:tcPr>
          <w:p w:rsidR="00A56BE5" w:rsidRPr="00980F76" w:rsidRDefault="00A56BE5" w:rsidP="0053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Kriterijai/ Pasiekimai</w:t>
            </w:r>
          </w:p>
        </w:tc>
        <w:tc>
          <w:tcPr>
            <w:tcW w:w="3118" w:type="dxa"/>
            <w:gridSpan w:val="2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Vertinimas</w:t>
            </w:r>
          </w:p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(pažymėti „v“ , „x“ vieną iš dviejų)</w:t>
            </w:r>
          </w:p>
        </w:tc>
      </w:tr>
      <w:tr w:rsidR="00A56BE5" w:rsidRPr="001C1A64" w:rsidTr="00980F76">
        <w:trPr>
          <w:trHeight w:val="134"/>
        </w:trPr>
        <w:tc>
          <w:tcPr>
            <w:tcW w:w="2462" w:type="dxa"/>
            <w:vMerge/>
          </w:tcPr>
          <w:p w:rsidR="00A56BE5" w:rsidRPr="001C1A64" w:rsidRDefault="00A56BE5" w:rsidP="0053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  <w:vMerge/>
          </w:tcPr>
          <w:p w:rsidR="00A56BE5" w:rsidRPr="001C1A64" w:rsidRDefault="00A56BE5" w:rsidP="0053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siekia</w:t>
            </w:r>
          </w:p>
        </w:tc>
        <w:tc>
          <w:tcPr>
            <w:tcW w:w="1559" w:type="dxa"/>
          </w:tcPr>
          <w:p w:rsidR="00A56BE5" w:rsidRPr="001C1A64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taiko</w:t>
            </w: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Geba reikšti mintis, jausmus, išsakyti nuomonę, pasakoti, tinkamai pateikti informaciją kitiems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Tinkamai bendrauja, atsižvelgiant į tikslą, adresatą bei situaciją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Moka išklausyti kalbantįjį, geba bendradarbiauti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Mokėjimo mokytis 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Noriai mokosi, jaučia atsakomybę už mokymosi rezultatus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Pasitiki savo jėgomis, mokosi savarankiškai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Apmąsto mokymosi rezultatus, įsivertina pažangą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Pažinimo 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Domisi naujais dalykais, supančia aplinka, pasauliu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Ieško, randa ir priima (supranta) pažintinę informaciją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Nuosekliai, logiškai, kritiškai mąsto, analizuoja ir sprendžia problemas, daro pagrįstas išvadas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Socialinė 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Įsitraukia į bendrą veiklą ir aktyviai dalyvauja joje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Klausia, prireikus prašo pagalbos, ją priima, padeda kitiems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Tolerantiškas, gerbia kitus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Prireikus moka spręsti konfliktines situacijas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rPr>
          <w:trHeight w:val="278"/>
        </w:trPr>
        <w:tc>
          <w:tcPr>
            <w:tcW w:w="2462" w:type="dxa"/>
            <w:vMerge w:val="restart"/>
          </w:tcPr>
          <w:p w:rsidR="00A56BE5" w:rsidRPr="00980F76" w:rsidRDefault="00A56BE5" w:rsidP="0098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Iniciatyvumo ir kūry</w:t>
            </w:r>
            <w:r w:rsidR="00980F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biš</w:t>
            </w:r>
            <w:r w:rsidR="00980F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kumo 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Teikia pasiūlymus, kelia naujas idėjas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rPr>
          <w:trHeight w:val="236"/>
        </w:trPr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Aktyviai dalyvauja veikloje, rodo iniciatyvą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Asmeninė kompetencija</w:t>
            </w: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Įvertina savo jėgas, siekia užsibrėžto tikslo, darbą atlieka iki galo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Geba veikti atsakingai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Stengiasi taisytis reaguodamas į kritiką, pastabas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4307DC" w:rsidRDefault="00A56BE5" w:rsidP="00306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7DC">
              <w:rPr>
                <w:rFonts w:ascii="Times New Roman" w:hAnsi="Times New Roman" w:cs="Times New Roman"/>
              </w:rPr>
              <w:t>Elgiasi saugiai, pozityviai, nekenkia sau, kitiems ir aplinkai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DFC" w:rsidRDefault="00523DFC" w:rsidP="00523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07DC" w:rsidRDefault="004307DC" w:rsidP="00523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07DC" w:rsidRDefault="004307DC" w:rsidP="00523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6BE5" w:rsidRPr="004307DC" w:rsidRDefault="00306A7D" w:rsidP="0052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7DC">
        <w:rPr>
          <w:rFonts w:ascii="Times New Roman" w:hAnsi="Times New Roman" w:cs="Times New Roman"/>
          <w:b/>
          <w:sz w:val="24"/>
          <w:szCs w:val="24"/>
        </w:rPr>
        <w:t>Mokyklos d</w:t>
      </w:r>
      <w:r w:rsidR="00A56BE5" w:rsidRPr="004307DC">
        <w:rPr>
          <w:rFonts w:ascii="Times New Roman" w:hAnsi="Times New Roman" w:cs="Times New Roman"/>
          <w:b/>
          <w:sz w:val="24"/>
          <w:szCs w:val="24"/>
        </w:rPr>
        <w:t>irektorius</w:t>
      </w:r>
      <w:r w:rsidR="00A56BE5" w:rsidRPr="004307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4307D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56BE5" w:rsidRPr="004307DC" w:rsidRDefault="00A56BE5" w:rsidP="00523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7DC">
        <w:rPr>
          <w:rFonts w:ascii="Times New Roman" w:hAnsi="Times New Roman" w:cs="Times New Roman"/>
          <w:sz w:val="24"/>
          <w:szCs w:val="24"/>
        </w:rPr>
        <w:t>(parašas, vardas, pavardė)</w:t>
      </w:r>
    </w:p>
    <w:p w:rsidR="004307DC" w:rsidRPr="004307DC" w:rsidRDefault="004307DC" w:rsidP="00523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BE5" w:rsidRPr="004307DC" w:rsidRDefault="00A56BE5" w:rsidP="0052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7DC">
        <w:rPr>
          <w:rFonts w:ascii="Times New Roman" w:hAnsi="Times New Roman" w:cs="Times New Roman"/>
          <w:b/>
          <w:sz w:val="24"/>
          <w:szCs w:val="24"/>
        </w:rPr>
        <w:t xml:space="preserve">Mokytojas </w:t>
      </w:r>
      <w:r w:rsidRPr="004307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306A7D" w:rsidRPr="004307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56BE5" w:rsidRPr="004307DC" w:rsidRDefault="00A56BE5" w:rsidP="00523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7DC">
        <w:rPr>
          <w:rFonts w:ascii="Times New Roman" w:hAnsi="Times New Roman" w:cs="Times New Roman"/>
          <w:sz w:val="24"/>
          <w:szCs w:val="24"/>
        </w:rPr>
        <w:t>(parašas, vardas, pavardė)</w:t>
      </w:r>
    </w:p>
    <w:sectPr w:rsidR="00A56BE5" w:rsidRPr="004307DC" w:rsidSect="00523DFC">
      <w:pgSz w:w="16838" w:h="11906" w:orient="landscape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56BE5"/>
    <w:rsid w:val="00195A6C"/>
    <w:rsid w:val="001C1A64"/>
    <w:rsid w:val="001E73DB"/>
    <w:rsid w:val="00252AA3"/>
    <w:rsid w:val="00280468"/>
    <w:rsid w:val="002976AF"/>
    <w:rsid w:val="00306A7D"/>
    <w:rsid w:val="003C6CED"/>
    <w:rsid w:val="003D008C"/>
    <w:rsid w:val="004307DC"/>
    <w:rsid w:val="004952A1"/>
    <w:rsid w:val="004A0D77"/>
    <w:rsid w:val="004B3937"/>
    <w:rsid w:val="00523DFC"/>
    <w:rsid w:val="0059311A"/>
    <w:rsid w:val="006C02E0"/>
    <w:rsid w:val="007B6895"/>
    <w:rsid w:val="00827BD0"/>
    <w:rsid w:val="00980F76"/>
    <w:rsid w:val="00A56BE5"/>
    <w:rsid w:val="00AA6EB2"/>
    <w:rsid w:val="00AD7863"/>
    <w:rsid w:val="00B44817"/>
    <w:rsid w:val="00B83A11"/>
    <w:rsid w:val="00BE3E7F"/>
    <w:rsid w:val="00C02DB7"/>
    <w:rsid w:val="00C40787"/>
    <w:rsid w:val="00D15EF5"/>
    <w:rsid w:val="00F31D4C"/>
    <w:rsid w:val="00F8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BE5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BE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Mokytojas</cp:lastModifiedBy>
  <cp:revision>2</cp:revision>
  <cp:lastPrinted>2022-05-30T08:52:00Z</cp:lastPrinted>
  <dcterms:created xsi:type="dcterms:W3CDTF">2022-05-30T13:25:00Z</dcterms:created>
  <dcterms:modified xsi:type="dcterms:W3CDTF">2022-05-30T13:25:00Z</dcterms:modified>
</cp:coreProperties>
</file>