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4" w:rsidRPr="00B27ADC" w:rsidRDefault="00270704" w:rsidP="00A71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BENDROJO UGDYMO MOKYKLŲ 2017–2018 M. M. (2018 M.)</w:t>
      </w:r>
    </w:p>
    <w:p w:rsidR="00270704" w:rsidRPr="00B27ADC" w:rsidRDefault="00270704" w:rsidP="00A71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ĮSIVERTINIMO IR PAŽANGOS ANKETA</w:t>
      </w:r>
    </w:p>
    <w:p w:rsidR="00270704" w:rsidRPr="00B27ADC" w:rsidRDefault="00270704" w:rsidP="00A712CA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70704" w:rsidRPr="00B27ADC" w:rsidRDefault="00270704" w:rsidP="00A712C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Mokyklų pažangos įsivertinimo anketos klausimai remiasi į Lietuvos pažangos strategiją „Lietuva </w:t>
      </w:r>
      <w:r w:rsidR="003C208E">
        <w:rPr>
          <w:rFonts w:ascii="Times New Roman" w:hAnsi="Times New Roman" w:cs="Times New Roman"/>
          <w:sz w:val="24"/>
          <w:szCs w:val="24"/>
          <w:lang w:val="lt-LT"/>
        </w:rPr>
        <w:t>2030“, Valstybinę švietimo 2013–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2022 metų strategiją bei Geros mokyklos koncepciją. Ypatingas dėmesys šiuose dokumentuose skiriamas mokinio asmens augimui, jo pažangai ir mokyklos vaidmeniui tai įgyvendinant. Asmenybės ūgtį apibūdina šie bruožai: asmenybės branda (savivoka, savivertė, vertybinis kryptingumas ir gyvenimo būdas); pasiekimai (mokinių įgytų bendrųjų ir dalykinių kompetencijų visuma); pažanga (per tam tikrą laiką pasiektas lygis, atsižvelgiant į mokymosi startą bei asmenines raidos galimybes, mokiniui optimalų tempą ir bendrosiose ugdymo programose numatytus reikalavimus</w:t>
      </w:r>
      <w:r w:rsidR="001B3346">
        <w:rPr>
          <w:rFonts w:ascii="Times New Roman" w:hAnsi="Times New Roman" w:cs="Times New Roman"/>
          <w:sz w:val="24"/>
          <w:szCs w:val="24"/>
          <w:lang w:val="lt-LT"/>
        </w:rPr>
        <w:t>).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Pagrindiniai ir pageidaujami mokyklos veiklos rezultatai – mokinių asmenybės branda, individualias galimybes atitinkantys ugdymo(si) pasiekimai ir nuolatinė ugdymo(si) pažanga.</w:t>
      </w:r>
    </w:p>
    <w:p w:rsidR="00270704" w:rsidRPr="008B5669" w:rsidRDefault="008B5669" w:rsidP="008B5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B5669">
        <w:rPr>
          <w:rFonts w:ascii="Times New Roman" w:hAnsi="Times New Roman" w:cs="Times New Roman"/>
          <w:b/>
          <w:sz w:val="24"/>
          <w:szCs w:val="24"/>
          <w:lang w:val="lt-LT"/>
        </w:rPr>
        <w:t>1.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Anketą prašome užpildyti paspaudus aktyvią nuorodą </w:t>
      </w:r>
      <w:hyperlink r:id="rId8" w:history="1">
        <w:r w:rsidR="00BD3E0F" w:rsidRPr="00BD3E0F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http://www.nmva.smm.lt/anketa-isivertinimui/</w:t>
        </w:r>
      </w:hyperlink>
      <w:r w:rsidR="00BD3E0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iki 2019 m. vasario 5 d.: </w:t>
      </w:r>
    </w:p>
    <w:p w:rsidR="00270704" w:rsidRPr="00B27ADC" w:rsidRDefault="00ED1015" w:rsidP="00A712CA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270704" w:rsidRPr="00B27AD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Prieš pildydami anketą 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pirmiausia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atlikite 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www.iqesonline.lt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sistemoje mokyklos mokinių (nuo 5 klasės) ir tėvų (1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–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>12 klasės) apklausą naudodami klausimynus, paskelbtus „Vertinimo centre“ – „Mokinių apklausa NMVA 2018 (Mk14)“ ir „Tėvų, globėjų apklausa NMVA 2018 (T07)“. Prašome nekeisti nurodytų k</w:t>
      </w:r>
      <w:r w:rsidR="00E17C57" w:rsidRPr="00B27ADC">
        <w:rPr>
          <w:rFonts w:ascii="Times New Roman" w:hAnsi="Times New Roman" w:cs="Times New Roman"/>
          <w:sz w:val="24"/>
          <w:szCs w:val="24"/>
          <w:lang w:val="lt-LT"/>
        </w:rPr>
        <w:t>lausimynų teiginių, neįdėti savo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klausimų. Rekomenduojame apklausti daugiau nei 30 proc. respondentų tiek mokinių, tiek tėvų apklausoje. </w:t>
      </w:r>
    </w:p>
    <w:p w:rsidR="00270704" w:rsidRPr="00B27ADC" w:rsidRDefault="00270704" w:rsidP="00A712CA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>Gautus mokini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ų apklausos 18 teiginių ir tėvų apklausos 18 teiginių vidurkius įrašykite įsivertinimo ir pa</w:t>
      </w:r>
      <w:r w:rsidR="001A5B27">
        <w:rPr>
          <w:rFonts w:ascii="Times New Roman" w:hAnsi="Times New Roman" w:cs="Times New Roman"/>
          <w:sz w:val="24"/>
          <w:szCs w:val="24"/>
          <w:lang w:val="lt-LT"/>
        </w:rPr>
        <w:t>žangos anketoje (prie punktų 6.3. ir 6.6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.). 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Apklausų duomenis prašome pateikti </w:t>
      </w:r>
      <w:r w:rsidRPr="00B27ADC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tik iš www.iqesonline.lt sistemos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>.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Įrašykite pakviestų respondentų skaičių ir visiškai atsakytų klausimynų (tiek mokinių, tiek tėvų) skaičių, nurodytą IQES atas</w:t>
      </w:r>
      <w:r w:rsidR="001A5B27">
        <w:rPr>
          <w:rFonts w:ascii="Times New Roman" w:hAnsi="Times New Roman" w:cs="Times New Roman"/>
          <w:sz w:val="24"/>
          <w:szCs w:val="24"/>
          <w:lang w:val="lt-LT"/>
        </w:rPr>
        <w:t>kaitoje (prie punktų 6.1. ir 6.4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.). Įrašykite aukščiausiai ir žemiausiai įvertintus teiginius ir jų </w:t>
      </w:r>
      <w:r w:rsidR="001A5B27">
        <w:rPr>
          <w:rFonts w:ascii="Times New Roman" w:hAnsi="Times New Roman" w:cs="Times New Roman"/>
          <w:sz w:val="24"/>
          <w:szCs w:val="24"/>
          <w:lang w:val="lt-LT"/>
        </w:rPr>
        <w:t>skaitines  reikšmes (prie punktų 6.2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A5B27">
        <w:rPr>
          <w:rFonts w:ascii="Times New Roman" w:hAnsi="Times New Roman" w:cs="Times New Roman"/>
          <w:sz w:val="24"/>
          <w:szCs w:val="24"/>
          <w:lang w:val="lt-LT"/>
        </w:rPr>
        <w:t xml:space="preserve"> ir 6.5.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:rsidR="00270704" w:rsidRPr="00B27ADC" w:rsidRDefault="00ED1015" w:rsidP="00A712CA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="00270704" w:rsidRPr="00B27AD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Užpildykite likusią mokyklos įsivertinimo ir pažangos anketą (punktai 1–5) Microsoft Word formatu. </w:t>
      </w:r>
      <w:r w:rsidR="003D4203">
        <w:rPr>
          <w:rFonts w:ascii="Times New Roman" w:hAnsi="Times New Roman" w:cs="Times New Roman"/>
          <w:b/>
          <w:sz w:val="24"/>
          <w:szCs w:val="24"/>
          <w:lang w:val="lt-LT"/>
        </w:rPr>
        <w:t>B</w:t>
      </w:r>
      <w:r w:rsidR="00270704" w:rsidRPr="00B27ADC">
        <w:rPr>
          <w:rFonts w:ascii="Times New Roman" w:hAnsi="Times New Roman" w:cs="Times New Roman"/>
          <w:b/>
          <w:sz w:val="24"/>
          <w:szCs w:val="24"/>
          <w:lang w:val="lt-LT"/>
        </w:rPr>
        <w:t>ūtina</w:t>
      </w:r>
      <w:r w:rsidR="003D42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išsaugokite </w:t>
      </w:r>
      <w:r w:rsidR="00270704" w:rsidRPr="00B27ADC">
        <w:rPr>
          <w:rFonts w:ascii="Times New Roman" w:hAnsi="Times New Roman" w:cs="Times New Roman"/>
          <w:b/>
          <w:sz w:val="24"/>
          <w:szCs w:val="24"/>
          <w:lang w:val="lt-LT"/>
        </w:rPr>
        <w:t>užpildytą anketą savo kompiuteryje Word formatu prieš teikdami</w:t>
      </w:r>
      <w:r w:rsidR="00E17C57" w:rsidRPr="00B27A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NMVA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, kad prireikus galėtumėte prieiti prie savo įsivertinimo duomenų. </w:t>
      </w:r>
      <w:r w:rsidR="00270704"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>Atkreipkite dėmesį į tai, kad pildant tiesiogiai internete</w:t>
      </w:r>
      <w:r w:rsidR="00E17C57"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>,</w:t>
      </w:r>
      <w:r w:rsidR="00270704"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užpildytos anketos parsisiųsti negalėsite.</w:t>
      </w:r>
    </w:p>
    <w:p w:rsidR="008B5669" w:rsidRPr="008B5669" w:rsidRDefault="00ED1015" w:rsidP="00A712CA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4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Jūsų patogumui įsivertinimo ir pažangos anketos informacijai kaupti ir rinkti bei duomenims išsisaugoti savo kompiuteryje pridedame Microsoft Word formato anketą. 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Taip pat ją galima atsisiųsti </w:t>
      </w:r>
      <w:hyperlink r:id="rId9" w:history="1">
        <w:r w:rsidR="008B5669" w:rsidRPr="00FC3624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www.nmva.smm.lt/isivertinimas/mokyklu-isivertinimas/isivertinimo-rezultatai/</w:t>
        </w:r>
      </w:hyperlink>
    </w:p>
    <w:p w:rsidR="00270704" w:rsidRPr="00B27ADC" w:rsidRDefault="00ED1015" w:rsidP="00A712CA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270704" w:rsidRPr="00B27ADC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0318A" w:rsidRPr="00074676">
        <w:rPr>
          <w:rFonts w:ascii="Times New Roman" w:hAnsi="Times New Roman" w:cs="Times New Roman"/>
          <w:sz w:val="24"/>
          <w:szCs w:val="24"/>
          <w:lang w:val="lt-LT"/>
        </w:rPr>
        <w:t xml:space="preserve">Jeigu kiltų klausimų, galima pažiūrėti „Mokytojo TV“ </w:t>
      </w:r>
      <w:r w:rsidR="001B3346">
        <w:rPr>
          <w:rFonts w:ascii="Times New Roman" w:hAnsi="Times New Roman" w:cs="Times New Roman"/>
          <w:sz w:val="24"/>
          <w:szCs w:val="24"/>
          <w:lang w:val="lt-LT"/>
        </w:rPr>
        <w:t>įrašą</w:t>
      </w:r>
      <w:r w:rsidR="0090318A" w:rsidRPr="0090318A">
        <w:rPr>
          <w:rFonts w:ascii="Times New Roman" w:hAnsi="Times New Roman" w:cs="Times New Roman"/>
          <w:sz w:val="24"/>
          <w:szCs w:val="24"/>
          <w:lang w:val="lt-LT"/>
        </w:rPr>
        <w:t xml:space="preserve"> „Mokyklų įsivertinimas ir pažanga“  2018 m. lapkričio 14 d., (</w:t>
      </w:r>
      <w:r w:rsidR="001B3346" w:rsidRPr="001B3346">
        <w:rPr>
          <w:rFonts w:ascii="Times New Roman" w:hAnsi="Times New Roman" w:cs="Times New Roman"/>
          <w:sz w:val="24"/>
          <w:szCs w:val="24"/>
          <w:lang w:val="lt-LT"/>
        </w:rPr>
        <w:t>http://mokytojotv.blogspot.com/2018/11/mokyklu-isivertinimas-ir-pazanga.html</w:t>
      </w:r>
      <w:r w:rsidR="0090318A" w:rsidRPr="0090318A">
        <w:rPr>
          <w:rFonts w:ascii="Times New Roman" w:hAnsi="Times New Roman" w:cs="Times New Roman"/>
          <w:sz w:val="24"/>
          <w:szCs w:val="24"/>
          <w:lang w:val="lt-LT"/>
        </w:rPr>
        <w:t xml:space="preserve"> ).</w:t>
      </w:r>
    </w:p>
    <w:p w:rsidR="00D6706D" w:rsidRPr="00B27ADC" w:rsidRDefault="00ED1015" w:rsidP="00A712CA">
      <w:pPr>
        <w:pStyle w:val="ListParagraph"/>
        <w:tabs>
          <w:tab w:val="left" w:pos="709"/>
          <w:tab w:val="left" w:pos="113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6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. Kai turėsite užpildytą visą anketą Microsoft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70704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>Word formatu savo kompiuteryje, tada vienu prisėdimu</w:t>
      </w:r>
      <w:r w:rsidR="00270704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įrašykite arba įklijuokite (Ctrl+C, Ctrl+V) informaciją kiekviename laukelyje, atsidarę internetinę įsivertinimo ir pažangos anketą adresu </w:t>
      </w:r>
      <w:hyperlink r:id="rId10" w:history="1">
        <w:r w:rsidR="00270704" w:rsidRPr="00B27ADC">
          <w:rPr>
            <w:rStyle w:val="Hyperlink1"/>
            <w:rFonts w:ascii="Times New Roman" w:hAnsi="Times New Roman" w:cs="Times New Roman"/>
            <w:lang w:val="lt-LT"/>
          </w:rPr>
          <w:t>http://www.nmva.smm.lt/anketa-isivertinimui/</w:t>
        </w:r>
      </w:hyperlink>
      <w:r w:rsidR="00D6706D" w:rsidRPr="00B27AD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0F08BF" w:rsidRPr="00B27ADC" w:rsidRDefault="00D6706D" w:rsidP="000B459D">
      <w:pPr>
        <w:pStyle w:val="ListParagraph"/>
        <w:tabs>
          <w:tab w:val="left" w:pos="709"/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eastAsia="Times New Roman" w:hAnsi="Times New Roman" w:cs="Times New Roman"/>
          <w:sz w:val="24"/>
          <w:szCs w:val="24"/>
          <w:lang w:val="lt-LT"/>
        </w:rPr>
        <w:br w:type="page"/>
      </w:r>
      <w:r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2</w:t>
      </w:r>
      <w:r w:rsidR="000F08BF" w:rsidRPr="00B27AD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017–2018 M. M. (2018 M.) ĮSIVERTINIMO IR PAŽANGOS </w:t>
      </w:r>
      <w:r w:rsidR="000F08BF" w:rsidRPr="00B27ADC">
        <w:rPr>
          <w:rFonts w:ascii="Times New Roman" w:hAnsi="Times New Roman" w:cs="Times New Roman"/>
          <w:b/>
          <w:bCs/>
          <w:sz w:val="24"/>
          <w:szCs w:val="24"/>
          <w:shd w:val="clear" w:color="auto" w:fill="FEFFFF"/>
          <w:lang w:val="lt-LT"/>
        </w:rPr>
        <w:t>ATASKAITA</w:t>
      </w:r>
    </w:p>
    <w:p w:rsidR="0051287F" w:rsidRPr="00B27ADC" w:rsidRDefault="0051287F" w:rsidP="000E0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Įstaigos kodas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(įrašykite)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....</w:t>
      </w:r>
      <w:r w:rsidR="001D48F0">
        <w:rPr>
          <w:rFonts w:ascii="Times New Roman" w:hAnsi="Times New Roman" w:cs="Times New Roman"/>
          <w:sz w:val="24"/>
          <w:szCs w:val="24"/>
          <w:lang w:val="lt-LT"/>
        </w:rPr>
        <w:t>190545880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.................</w:t>
      </w: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Mokyklos pavadinimas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(įrašykite)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.</w:t>
      </w:r>
      <w:r w:rsidR="001D48F0">
        <w:rPr>
          <w:rFonts w:ascii="Times New Roman" w:hAnsi="Times New Roman" w:cs="Times New Roman"/>
          <w:sz w:val="24"/>
          <w:szCs w:val="24"/>
          <w:lang w:val="lt-LT"/>
        </w:rPr>
        <w:t>Biržų ,,Aušros“ pagrindinė mokykla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...........................</w:t>
      </w: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Savivaldybė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(pasirinkite iš sąrašo)</w:t>
      </w: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Mokyklos </w:t>
      </w:r>
      <w:r w:rsidR="00914C88" w:rsidRPr="00B27ADC">
        <w:rPr>
          <w:rFonts w:ascii="Times New Roman" w:hAnsi="Times New Roman" w:cs="Times New Roman"/>
          <w:sz w:val="24"/>
          <w:szCs w:val="24"/>
          <w:lang w:val="lt-LT"/>
        </w:rPr>
        <w:t>savininkas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(pasirinkite iš sąrašo)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Anketą pildo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(įrašykite </w:t>
      </w:r>
      <w:r w:rsidR="00EB4AED"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pareigas</w:t>
      </w:r>
      <w:r w:rsidR="00EB4AED">
        <w:rPr>
          <w:rFonts w:ascii="Times New Roman" w:hAnsi="Times New Roman" w:cs="Times New Roman"/>
          <w:i/>
          <w:iCs/>
          <w:sz w:val="24"/>
          <w:szCs w:val="24"/>
          <w:lang w:val="lt-LT"/>
        </w:rPr>
        <w:t>,</w:t>
      </w:r>
      <w:r w:rsidR="00EB4AED"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vardą, pavardę, </w:t>
      </w:r>
      <w:r w:rsidR="00EB4AED">
        <w:rPr>
          <w:rFonts w:ascii="Times New Roman" w:hAnsi="Times New Roman" w:cs="Times New Roman"/>
          <w:i/>
          <w:iCs/>
          <w:sz w:val="24"/>
          <w:szCs w:val="24"/>
          <w:lang w:val="lt-LT"/>
        </w:rPr>
        <w:t>darbo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el. p.,</w:t>
      </w:r>
      <w:r w:rsidR="00EB4AED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darbo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 tel.)</w:t>
      </w:r>
      <w:r w:rsidR="000760C0">
        <w:rPr>
          <w:rFonts w:ascii="Times New Roman" w:hAnsi="Times New Roman" w:cs="Times New Roman"/>
          <w:i/>
          <w:iCs/>
          <w:sz w:val="24"/>
          <w:szCs w:val="24"/>
          <w:lang w:val="lt-LT"/>
        </w:rPr>
        <w:t>direktoriaus pavaduotoja ugdymui D. Laumienė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760C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11" w:history="1">
        <w:r w:rsidR="000760C0" w:rsidRPr="0084634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danute.laumiene</w:t>
        </w:r>
        <w:r w:rsidR="000760C0" w:rsidRPr="00846342">
          <w:rPr>
            <w:rStyle w:val="Hipersaitas"/>
            <w:rFonts w:ascii="Times New Roman" w:hAnsi="Times New Roman" w:cs="Times New Roman"/>
            <w:sz w:val="24"/>
            <w:szCs w:val="24"/>
          </w:rPr>
          <w:t>@</w:t>
        </w:r>
        <w:r w:rsidR="000760C0" w:rsidRPr="0084634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gmail.com</w:t>
        </w:r>
      </w:hyperlink>
      <w:r w:rsidR="000760C0">
        <w:rPr>
          <w:rFonts w:ascii="Times New Roman" w:hAnsi="Times New Roman" w:cs="Times New Roman"/>
          <w:sz w:val="24"/>
          <w:szCs w:val="24"/>
          <w:lang w:val="lt-LT"/>
        </w:rPr>
        <w:t>, 8-450-34877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.................... </w:t>
      </w:r>
    </w:p>
    <w:p w:rsidR="000F08BF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65CF4" w:rsidRDefault="00165CF4" w:rsidP="00165CF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1. Už kurį laikotarpį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pateikiate ataskaitą? </w:t>
      </w:r>
      <w:r w:rsidRPr="00B27ADC">
        <w:rPr>
          <w:rFonts w:ascii="Times New Roman" w:hAnsi="Times New Roman" w:cs="Times New Roman"/>
          <w:i/>
          <w:iCs/>
          <w:sz w:val="24"/>
          <w:szCs w:val="24"/>
          <w:lang w:val="lt-LT"/>
        </w:rPr>
        <w:t>(pasirinkite)</w:t>
      </w:r>
    </w:p>
    <w:p w:rsidR="00165CF4" w:rsidRPr="008F528C" w:rsidRDefault="000760C0" w:rsidP="000760C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lt-LT"/>
        </w:rPr>
        <w:t xml:space="preserve">X </w:t>
      </w:r>
      <w:r w:rsidR="00165CF4" w:rsidRPr="008F528C">
        <w:rPr>
          <w:rFonts w:ascii="Times New Roman" w:hAnsi="Times New Roman" w:cs="Times New Roman"/>
          <w:b/>
          <w:iCs/>
          <w:sz w:val="24"/>
          <w:szCs w:val="24"/>
          <w:lang w:val="lt-LT"/>
        </w:rPr>
        <w:t>2017</w:t>
      </w:r>
      <w:r w:rsidR="00165CF4" w:rsidRPr="008F528C">
        <w:rPr>
          <w:rFonts w:ascii="Times New Roman" w:hAnsi="Times New Roman" w:cs="Times New Roman"/>
          <w:b/>
          <w:sz w:val="24"/>
          <w:szCs w:val="24"/>
          <w:lang w:val="lt-LT"/>
        </w:rPr>
        <w:t>–</w:t>
      </w:r>
      <w:r w:rsidR="00165CF4" w:rsidRPr="008F528C">
        <w:rPr>
          <w:rFonts w:ascii="Times New Roman" w:hAnsi="Times New Roman" w:cs="Times New Roman"/>
          <w:b/>
          <w:iCs/>
          <w:sz w:val="24"/>
          <w:szCs w:val="24"/>
          <w:lang w:val="lt-LT"/>
        </w:rPr>
        <w:t>2018 mokslo metai</w:t>
      </w:r>
    </w:p>
    <w:p w:rsidR="00165CF4" w:rsidRPr="00165CF4" w:rsidRDefault="00165CF4" w:rsidP="00F74CBB">
      <w:pPr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65CF4">
        <w:rPr>
          <w:rFonts w:ascii="Times New Roman" w:hAnsi="Times New Roman" w:cs="Times New Roman"/>
          <w:iCs/>
          <w:sz w:val="24"/>
          <w:szCs w:val="24"/>
          <w:lang w:val="lt-LT"/>
        </w:rPr>
        <w:t>2018 kalendoriniai metai</w:t>
      </w:r>
    </w:p>
    <w:p w:rsidR="00165CF4" w:rsidRDefault="00165CF4" w:rsidP="00165CF4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</w:p>
    <w:p w:rsidR="00165CF4" w:rsidRPr="00165CF4" w:rsidRDefault="00165CF4" w:rsidP="00165C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iCs/>
          <w:sz w:val="24"/>
          <w:szCs w:val="24"/>
          <w:lang w:val="lt-LT"/>
        </w:rPr>
        <w:t xml:space="preserve">2. Kokia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metodika vadovaujatės atlikdami įsivertinimą?</w:t>
      </w:r>
    </w:p>
    <w:p w:rsidR="000E01D3" w:rsidRPr="00B27ADC" w:rsidRDefault="001D48F0" w:rsidP="001D48F0">
      <w:pPr>
        <w:pStyle w:val="ListParagraph"/>
        <w:spacing w:after="0" w:line="276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X </w:t>
      </w:r>
      <w:r w:rsidR="000E01D3" w:rsidRPr="00B27ADC">
        <w:rPr>
          <w:rFonts w:ascii="Times New Roman" w:hAnsi="Times New Roman" w:cs="Times New Roman"/>
          <w:sz w:val="24"/>
          <w:szCs w:val="24"/>
          <w:lang w:val="lt-LT"/>
        </w:rPr>
        <w:t>Mokyklos, įgyvendinančios bendrojo ugdymo programas, veiklos kokybės įsivertinimo metodika (2016)</w:t>
      </w:r>
      <w:r w:rsidR="000E01D3" w:rsidRPr="00B27ADC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erence w:id="2"/>
      </w:r>
      <w:r w:rsidR="000E01D3" w:rsidRPr="00B27AD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D0BBA" w:rsidRDefault="000E01D3" w:rsidP="00F74CB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Kita metodika </w:t>
      </w:r>
      <w:r w:rsidRPr="00B27ADC">
        <w:rPr>
          <w:rFonts w:ascii="Times New Roman" w:hAnsi="Times New Roman" w:cs="Times New Roman"/>
          <w:i/>
          <w:sz w:val="24"/>
          <w:szCs w:val="24"/>
          <w:lang w:val="lt-LT"/>
        </w:rPr>
        <w:t>(įrašykite)</w:t>
      </w:r>
    </w:p>
    <w:p w:rsidR="00DD0BBA" w:rsidRPr="00DD0BBA" w:rsidRDefault="00DD0BBA" w:rsidP="00DD0BBA">
      <w:pPr>
        <w:ind w:left="349"/>
        <w:jc w:val="both"/>
        <w:rPr>
          <w:rFonts w:ascii="Times New Roman" w:hAnsi="Times New Roman" w:cs="Times New Roman"/>
          <w:sz w:val="2"/>
          <w:szCs w:val="24"/>
          <w:lang w:val="lt-LT"/>
        </w:rPr>
      </w:pPr>
    </w:p>
    <w:p w:rsidR="000F08BF" w:rsidRPr="00B27ADC" w:rsidRDefault="00DD0BBA" w:rsidP="00DD0BB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D0BBA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Pr="00DD0BBA">
        <w:rPr>
          <w:rFonts w:ascii="Times New Roman" w:hAnsi="Times New Roman" w:cs="Times New Roman"/>
          <w:sz w:val="24"/>
          <w:szCs w:val="24"/>
          <w:u w:color="0070C0"/>
          <w:lang w:val="lt-LT"/>
        </w:rPr>
        <w:t xml:space="preserve"> </w:t>
      </w:r>
      <w:r w:rsidRPr="00B27ADC">
        <w:rPr>
          <w:rFonts w:ascii="Times New Roman" w:hAnsi="Times New Roman" w:cs="Times New Roman"/>
          <w:sz w:val="24"/>
          <w:szCs w:val="24"/>
          <w:u w:color="0070C0"/>
          <w:lang w:val="lt-LT"/>
        </w:rPr>
        <w:t xml:space="preserve">Remdamiesi 2 klausime nurodyta įsivertinimo metodika, žemiau pateiktoje lentelėje nurodykite po vieną 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tikslų prioritetiškai svarbiausią </w:t>
      </w:r>
      <w:r>
        <w:rPr>
          <w:rFonts w:ascii="Times New Roman" w:hAnsi="Times New Roman" w:cs="Times New Roman"/>
          <w:sz w:val="24"/>
          <w:szCs w:val="24"/>
          <w:u w:val="single"/>
          <w:lang w:val="lt-LT"/>
        </w:rPr>
        <w:t>stiprųjį, silpną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jį ir pasirinktą </w:t>
      </w:r>
      <w:r w:rsidR="0090318A"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>tobulinti</w:t>
      </w:r>
      <w:r w:rsidR="0090318A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</w:t>
      </w:r>
      <w:r w:rsidR="00A85925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kitais metais, t.y. 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>2019 metais (</w:t>
      </w:r>
      <w:r w:rsidRPr="00811A8A">
        <w:rPr>
          <w:rFonts w:ascii="Times New Roman" w:hAnsi="Times New Roman" w:cs="Times New Roman"/>
          <w:sz w:val="24"/>
          <w:szCs w:val="24"/>
          <w:u w:val="single"/>
          <w:lang w:val="lt-LT"/>
        </w:rPr>
        <w:t>2018–2019</w:t>
      </w:r>
      <w:r w:rsidRPr="00B27ADC">
        <w:rPr>
          <w:rFonts w:ascii="Times New Roman" w:hAnsi="Times New Roman" w:cs="Times New Roman"/>
          <w:sz w:val="24"/>
          <w:szCs w:val="24"/>
          <w:u w:val="single"/>
          <w:lang w:val="lt-LT"/>
        </w:rPr>
        <w:t xml:space="preserve"> m. m.) rodiklio numerį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(rodiklis susideda iš trijų skaičių). Prie kiekvieno nurodyto rodiklio įrašykite vieną tikslų jo raktinį žodį, esantį metodikoje šalia rodiklio (pavyzdžiui, rodiklis 2.4.1., jo raktinis žodis „Pažangą skatinantis grįžtamasis ryšys“).</w:t>
      </w:r>
    </w:p>
    <w:tbl>
      <w:tblPr>
        <w:tblW w:w="0" w:type="auto"/>
        <w:tblInd w:w="108" w:type="dxa"/>
        <w:tblLayout w:type="fixed"/>
        <w:tblLook w:val="0000"/>
      </w:tblPr>
      <w:tblGrid>
        <w:gridCol w:w="2949"/>
        <w:gridCol w:w="2977"/>
        <w:gridCol w:w="4266"/>
      </w:tblGrid>
      <w:tr w:rsidR="000F08BF" w:rsidRPr="00B27ADC" w:rsidTr="001E5356">
        <w:trPr>
          <w:cantSplit/>
          <w:trHeight w:val="295"/>
        </w:trPr>
        <w:tc>
          <w:tcPr>
            <w:tcW w:w="10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0F08BF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3.1.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Įsivertinimo metu surasti </w:t>
            </w:r>
            <w:r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>stiprieji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veiklos aspektai</w:t>
            </w:r>
          </w:p>
        </w:tc>
      </w:tr>
      <w:tr w:rsidR="004D7903" w:rsidRPr="00B27ADC" w:rsidTr="008A5C52">
        <w:trPr>
          <w:cantSplit/>
          <w:trHeight w:val="595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903" w:rsidRDefault="004D7903" w:rsidP="00632C7F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3.1.1. </w:t>
            </w:r>
            <w:r w:rsidR="00807F6A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2.1.3.</w:t>
            </w:r>
          </w:p>
          <w:p w:rsidR="00566163" w:rsidRDefault="00566163" w:rsidP="00632C7F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</w:p>
          <w:p w:rsidR="00566163" w:rsidRPr="00566163" w:rsidRDefault="00566163" w:rsidP="00632C7F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u w:color="000000"/>
                <w:lang w:val="lt-LT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163" w:rsidRPr="00566163" w:rsidRDefault="004D7903" w:rsidP="00807F6A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3.1.2. </w:t>
            </w:r>
            <w:r w:rsidR="00566163" w:rsidRPr="00807F6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Pagalba mokiniui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4D7903" w:rsidRDefault="004D7903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3.1.3. Kas jums rodo, kad tai yra </w:t>
            </w:r>
            <w:r w:rsidR="00DE0C2E"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stiprusis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veiklos aspektas? </w:t>
            </w:r>
            <w:r w:rsidR="008A5C52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(p</w:t>
            </w:r>
            <w:r w:rsidR="00736F1B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agrįskite duomenimis, iki 30 žodžių)*</w:t>
            </w:r>
          </w:p>
          <w:p w:rsidR="00914FE8" w:rsidRPr="00914FE8" w:rsidRDefault="00914FE8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Laikomasi  susitarimų bendruomenėje.</w:t>
            </w:r>
          </w:p>
          <w:p w:rsidR="000760C0" w:rsidRDefault="000760C0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80 proc. mokinių teigia</w:t>
            </w:r>
            <w:r w:rsidR="00914FE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mai vertina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  <w:r w:rsidR="00914FE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pagalbos sistemą. </w:t>
            </w:r>
          </w:p>
          <w:p w:rsidR="00052202" w:rsidRPr="00914FE8" w:rsidRDefault="00D20B31" w:rsidP="00D20B3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Tėvų apklausos teigin</w:t>
            </w:r>
            <w:r w:rsidR="00914FE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ių vertės: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,,Nesamdome korepetitorių“</w:t>
            </w:r>
            <w:r w:rsidR="00914FE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3,6</w:t>
            </w:r>
            <w:r w:rsidR="00914FE8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  </w:t>
            </w:r>
            <w:r w:rsidR="00914FE8" w:rsidRPr="00914FE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,,A</w:t>
            </w:r>
            <w:r w:rsidR="00052202" w:rsidRPr="00914FE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tsižvelgiama į mano vaiko savitumą jį ugdant</w:t>
            </w:r>
            <w:r w:rsidR="00914FE8" w:rsidRPr="00914FE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“</w:t>
            </w:r>
            <w:r w:rsidR="00052202" w:rsidRPr="00914FE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– 3,2,</w:t>
            </w:r>
            <w:r w:rsidR="00914FE8" w:rsidRPr="00914FE8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 </w:t>
            </w:r>
          </w:p>
          <w:p w:rsidR="004C372F" w:rsidRPr="00566163" w:rsidRDefault="00914FE8" w:rsidP="00D1243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86 proc. mokinių pritaria profesinio informavimo naudai</w:t>
            </w:r>
            <w:r w:rsidR="00052202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</w:p>
        </w:tc>
      </w:tr>
      <w:tr w:rsidR="000F08BF" w:rsidRPr="00B27ADC" w:rsidTr="001E5356">
        <w:trPr>
          <w:cantSplit/>
          <w:trHeight w:val="295"/>
        </w:trPr>
        <w:tc>
          <w:tcPr>
            <w:tcW w:w="10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0F08BF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3.2.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Įsivertinimo metu surasti </w:t>
            </w:r>
            <w:r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 xml:space="preserve">silpnieji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veiklos aspektai  </w:t>
            </w:r>
          </w:p>
        </w:tc>
      </w:tr>
      <w:tr w:rsidR="00DE0C2E" w:rsidRPr="00B27ADC" w:rsidTr="008A5C52">
        <w:trPr>
          <w:cantSplit/>
          <w:trHeight w:val="595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C2E" w:rsidRPr="00B27ADC" w:rsidRDefault="00DE0C2E" w:rsidP="00987134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lastRenderedPageBreak/>
              <w:t xml:space="preserve">3.2.1. </w:t>
            </w:r>
            <w:r w:rsidR="00987134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2.2.2.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0C2E" w:rsidRPr="00B27ADC" w:rsidRDefault="00DE0C2E" w:rsidP="0098713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3.2.2. </w:t>
            </w:r>
            <w:r w:rsidR="00987134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Diferencijavimas, individualizavimas, suasmeninimas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:rsidR="00DE0C2E" w:rsidRDefault="00DE0C2E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3.2.3. Kas jums rodo, kad tai yra silpnasis veiklos aspektas? </w:t>
            </w:r>
            <w:r w:rsidR="00736F1B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</w:t>
            </w:r>
            <w:r w:rsidR="008A5C52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p</w:t>
            </w: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agrįskite duomenimis</w:t>
            </w:r>
            <w:r w:rsidR="00736F1B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, iki 30 žodžių)</w:t>
            </w: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*</w:t>
            </w:r>
          </w:p>
          <w:p w:rsidR="00987134" w:rsidRDefault="00987134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Dauguma mokytojų įsivertinimo anketose nurodo ka</w:t>
            </w:r>
            <w:r w:rsidR="0008159D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ip tobulintiną veiklos aspektą.</w:t>
            </w:r>
          </w:p>
          <w:p w:rsidR="00987134" w:rsidRDefault="00987134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Stebėtose pamokose N112 tik 21,4</w:t>
            </w:r>
            <w:r w:rsidR="0008159D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proc. tai stiprusis aspektas. </w:t>
            </w:r>
          </w:p>
          <w:p w:rsidR="00987134" w:rsidRPr="00987134" w:rsidRDefault="00987134" w:rsidP="00987134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Tobulintinas pamokose suasmeninimas. Teiginio ,,Aš turiu galimybę pasirinkti įvairaus sunkumo užduotis: 2,7.</w:t>
            </w:r>
          </w:p>
        </w:tc>
      </w:tr>
      <w:tr w:rsidR="000F08BF" w:rsidRPr="00B27ADC" w:rsidTr="001E5356">
        <w:trPr>
          <w:cantSplit/>
          <w:trHeight w:val="295"/>
        </w:trPr>
        <w:tc>
          <w:tcPr>
            <w:tcW w:w="10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0F08BF" w:rsidP="00632C7F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3.3. Nurodykite, kurią veiklą </w:t>
            </w:r>
            <w:r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tobulinsite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20</w:t>
            </w:r>
            <w:r w:rsidR="003C208E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19 metais (2018–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2019 m.</w:t>
            </w:r>
            <w:r w:rsidR="002F20C4"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m.)</w:t>
            </w:r>
          </w:p>
        </w:tc>
      </w:tr>
      <w:tr w:rsidR="000F08BF" w:rsidRPr="00B27ADC" w:rsidTr="008A5C52">
        <w:trPr>
          <w:cantSplit/>
          <w:trHeight w:val="1195"/>
        </w:trPr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28C" w:rsidRDefault="000F08BF" w:rsidP="008F528C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3.3.1</w:t>
            </w:r>
            <w:r w:rsidR="008F528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  </w:t>
            </w:r>
          </w:p>
          <w:p w:rsidR="000F08BF" w:rsidRPr="008F528C" w:rsidRDefault="008F528C" w:rsidP="008F528C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</w:pPr>
            <w:r w:rsidRPr="008F528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2.4.1.</w:t>
            </w:r>
            <w:r w:rsidR="000F08BF" w:rsidRPr="008F528C"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>Vertinimas ugdymui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Default="000F08BF" w:rsidP="008F528C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3.3.2. </w:t>
            </w:r>
          </w:p>
          <w:p w:rsidR="008F528C" w:rsidRPr="001450CE" w:rsidRDefault="008F528C" w:rsidP="008F528C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</w:pPr>
            <w:r w:rsidRPr="001450CE">
              <w:rPr>
                <w:rFonts w:ascii="Times New Roman" w:hAnsi="Times New Roman" w:cs="Times New Roman"/>
                <w:b/>
                <w:iCs/>
                <w:sz w:val="24"/>
                <w:szCs w:val="24"/>
                <w:u w:color="000000"/>
                <w:lang w:val="lt-LT"/>
              </w:rPr>
              <w:t>Vertinimo įvairovė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Default="000F08BF" w:rsidP="00632C7F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</w:pP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EFFFF"/>
                <w:lang w:val="lt-LT"/>
              </w:rPr>
              <w:t xml:space="preserve">3.3.3. </w:t>
            </w:r>
            <w:r w:rsidR="00A47DE9" w:rsidRPr="00B27AD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EFFFF"/>
                <w:lang w:val="lt-LT"/>
              </w:rPr>
              <w:t>K</w:t>
            </w:r>
            <w:r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odėl pasirinkote tobul</w:t>
            </w:r>
            <w:r w:rsidR="00DF2238"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inti </w:t>
            </w:r>
            <w:r w:rsidR="0051287F"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būtent </w:t>
            </w:r>
            <w:r w:rsidR="00DF2238"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>šį rodiklį atitinkančią veiklą</w:t>
            </w:r>
            <w:r w:rsidR="00743FF7" w:rsidRPr="00B27ADC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  <w:t xml:space="preserve">? </w:t>
            </w:r>
            <w:r w:rsidR="008A5C52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(p</w:t>
            </w:r>
            <w:r w:rsidR="00736F1B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  <w:lang w:val="lt-LT"/>
              </w:rPr>
              <w:t>agrįskite duomenimis, iki 30 žodžių)*</w:t>
            </w:r>
          </w:p>
          <w:p w:rsidR="005875FD" w:rsidRPr="00677979" w:rsidRDefault="005875FD" w:rsidP="005875FD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Beveik visi mokytojai pageidauja tobulinti ugdomojo vertinimo kompetenciją.</w:t>
            </w:r>
          </w:p>
          <w:p w:rsidR="005875FD" w:rsidRPr="00677979" w:rsidRDefault="005875FD" w:rsidP="005875FD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</w:pPr>
            <w:r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Žemas stebėtų pamokų aspekt</w:t>
            </w:r>
            <w:r w:rsidR="00C0241D"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o Vertinimas ugdant įvertis 2,5 </w:t>
            </w:r>
          </w:p>
          <w:p w:rsidR="00DC00A9" w:rsidRPr="00974ED3" w:rsidRDefault="00677979" w:rsidP="004A633A">
            <w:pPr>
              <w:pStyle w:val="TableStyle2"/>
              <w:tabs>
                <w:tab w:val="left" w:pos="720"/>
                <w:tab w:val="left" w:pos="1440"/>
                <w:tab w:val="left" w:pos="216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color="000000"/>
                <w:shd w:val="clear" w:color="auto" w:fill="FEFFFF"/>
                <w:lang w:val="lt-LT"/>
              </w:rPr>
            </w:pPr>
            <w:r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 K</w:t>
            </w:r>
            <w:r w:rsidR="005875FD"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>okybiškas  formuojamasis vertinimas ir įsivertinimas – veiksniai, turintys didžiaus</w:t>
            </w:r>
            <w:r w:rsidR="00807F6A"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ią įtaką mokinių </w:t>
            </w:r>
            <w:r w:rsidRPr="00677979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u w:color="000000"/>
                <w:lang w:val="lt-LT"/>
              </w:rPr>
              <w:t xml:space="preserve">pažangai ir pasiekimams. </w:t>
            </w:r>
          </w:p>
        </w:tc>
      </w:tr>
    </w:tbl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D1B80" w:rsidRPr="00B27ADC" w:rsidRDefault="003D1B80" w:rsidP="000E01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20948" w:rsidRPr="00B27ADC" w:rsidRDefault="000F08BF" w:rsidP="000E01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b/>
          <w:sz w:val="24"/>
          <w:szCs w:val="24"/>
          <w:lang w:val="lt-LT"/>
        </w:rPr>
        <w:t>3.4. MOKYKLOS PAŽANGA.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Kas mokykloje pagerėjo, kai Jūs tobulinote 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>pasi</w:t>
      </w:r>
      <w:r w:rsidR="008A5C52"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rinktą veiklą </w:t>
      </w:r>
      <w:r w:rsidR="00272A4D">
        <w:rPr>
          <w:rFonts w:ascii="Times New Roman" w:hAnsi="Times New Roman" w:cs="Times New Roman"/>
          <w:sz w:val="24"/>
          <w:szCs w:val="24"/>
          <w:lang w:val="lt-LT"/>
        </w:rPr>
        <w:t>2018 metais (2017</w:t>
      </w:r>
      <w:r w:rsidR="003C208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72A4D">
        <w:rPr>
          <w:rFonts w:ascii="Times New Roman" w:hAnsi="Times New Roman" w:cs="Times New Roman"/>
          <w:sz w:val="24"/>
          <w:szCs w:val="24"/>
          <w:lang w:val="lt-LT"/>
        </w:rPr>
        <w:t>2018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2F20C4"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m.)? Atsakyme remkitės praeitais metais </w:t>
      </w:r>
      <w:r w:rsidR="00272A4D">
        <w:rPr>
          <w:rFonts w:ascii="Times New Roman" w:hAnsi="Times New Roman" w:cs="Times New Roman"/>
          <w:sz w:val="24"/>
          <w:szCs w:val="24"/>
          <w:lang w:val="lt-LT"/>
        </w:rPr>
        <w:t>(2017</w:t>
      </w:r>
      <w:r w:rsidR="003C208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72A4D">
        <w:rPr>
          <w:rFonts w:ascii="Times New Roman" w:hAnsi="Times New Roman" w:cs="Times New Roman"/>
          <w:sz w:val="24"/>
          <w:szCs w:val="24"/>
          <w:lang w:val="lt-LT"/>
        </w:rPr>
        <w:t>2018 m. m., 2018</w:t>
      </w:r>
      <w:r w:rsidR="002F20C4"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m.)</w:t>
      </w:r>
      <w:r w:rsidR="008521ED"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>pat</w:t>
      </w:r>
      <w:r w:rsidR="009121AA" w:rsidRPr="00D40917">
        <w:rPr>
          <w:rFonts w:ascii="Times New Roman" w:hAnsi="Times New Roman" w:cs="Times New Roman"/>
          <w:sz w:val="24"/>
          <w:szCs w:val="24"/>
          <w:lang w:val="lt-LT"/>
        </w:rPr>
        <w:t>eiktos Jūsų anketos duomenimis: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kokį rodiklį pasirinkote tobulinti ir kaip sekėsi tai daryti (</w:t>
      </w:r>
      <w:r w:rsidR="00036509">
        <w:rPr>
          <w:rFonts w:ascii="Times New Roman" w:hAnsi="Times New Roman" w:cs="Times New Roman"/>
          <w:sz w:val="24"/>
          <w:szCs w:val="24"/>
          <w:lang w:val="lt-LT"/>
        </w:rPr>
        <w:t>pernykštės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 xml:space="preserve"> anketos </w:t>
      </w:r>
      <w:r w:rsidR="00BC3134" w:rsidRPr="00D40917">
        <w:rPr>
          <w:rFonts w:ascii="Times New Roman" w:hAnsi="Times New Roman" w:cs="Times New Roman"/>
          <w:sz w:val="24"/>
          <w:szCs w:val="24"/>
          <w:lang w:val="lt-LT"/>
        </w:rPr>
        <w:t>3.3.</w:t>
      </w:r>
      <w:r w:rsidR="00BC313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D40917">
        <w:rPr>
          <w:rFonts w:ascii="Times New Roman" w:hAnsi="Times New Roman" w:cs="Times New Roman"/>
          <w:sz w:val="24"/>
          <w:szCs w:val="24"/>
          <w:lang w:val="lt-LT"/>
        </w:rPr>
        <w:t>klausimas).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94"/>
        <w:gridCol w:w="5094"/>
      </w:tblGrid>
      <w:tr w:rsidR="000F08BF" w:rsidRPr="00B27ADC">
        <w:trPr>
          <w:cantSplit/>
          <w:trHeight w:val="595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D40917" w:rsidRDefault="002F20C4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3.4.1. </w:t>
            </w:r>
            <w:r w:rsidR="00E32D83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Nurodykite</w:t>
            </w:r>
            <w:r w:rsidR="00272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2018 m. (2017</w:t>
            </w:r>
            <w:r w:rsidR="003C20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272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08BF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08BF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m.) tobulintos veiklos rodiklio numerį  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D20B31" w:rsidRDefault="00D20B31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D20B31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2.1.3.</w:t>
            </w:r>
          </w:p>
        </w:tc>
      </w:tr>
      <w:tr w:rsidR="000F08BF" w:rsidRPr="00B27ADC">
        <w:trPr>
          <w:cantSplit/>
          <w:trHeight w:val="597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D40917" w:rsidRDefault="0062490E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3.4.2</w:t>
            </w:r>
            <w:r w:rsidR="000F08BF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32D83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Nurodykite</w:t>
            </w:r>
            <w:r w:rsidR="00272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2018</w:t>
            </w:r>
            <w:r w:rsidR="006C5633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(20</w:t>
            </w:r>
            <w:r w:rsidR="00272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  <w:r w:rsidR="003C20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="00272A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  <w:r w:rsidR="000F08BF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</w:t>
            </w:r>
            <w:r w:rsidR="002F20C4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0F08BF" w:rsidRPr="00D4091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m.) tobulintos veiklos raktinį žodį </w:t>
            </w:r>
          </w:p>
        </w:tc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D20B31" w:rsidRDefault="00D20B31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D20B31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Pagalba mokiniui</w:t>
            </w:r>
          </w:p>
        </w:tc>
      </w:tr>
      <w:tr w:rsidR="000F08BF" w:rsidRPr="00B27ADC">
        <w:trPr>
          <w:cantSplit/>
          <w:trHeight w:val="600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62490E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3.4.3</w:t>
            </w:r>
            <w:r w:rsidR="000F08BF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Kas </w:t>
            </w:r>
            <w:r w:rsidR="000F08BF"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mokykloje</w:t>
            </w:r>
            <w:r w:rsidR="00635DA6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pagerėjo, kai J</w:t>
            </w:r>
            <w:r w:rsidR="000F08BF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ūs patobulinote šią veiklą?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Default="00681857" w:rsidP="00632C7F">
            <w:pPr>
              <w:tabs>
                <w:tab w:val="left" w:pos="217"/>
                <w:tab w:val="center" w:pos="4819"/>
              </w:tabs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lt-LT"/>
              </w:rPr>
              <w:t>(aprašymas iki 5</w:t>
            </w:r>
            <w:r w:rsidR="000F08BF" w:rsidRPr="00B27AD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lt-LT"/>
              </w:rPr>
              <w:t>0 žodžių)</w:t>
            </w:r>
          </w:p>
          <w:p w:rsidR="000A1F4E" w:rsidRDefault="000A1F4E" w:rsidP="00632C7F">
            <w:pPr>
              <w:tabs>
                <w:tab w:val="left" w:pos="217"/>
                <w:tab w:val="center" w:pos="4819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Efektyviai veikia pagalbos teikimo tvarka mokykloje. </w:t>
            </w:r>
          </w:p>
          <w:p w:rsidR="000A1F4E" w:rsidRPr="000A1F4E" w:rsidRDefault="000A1F4E" w:rsidP="00632C7F">
            <w:pPr>
              <w:tabs>
                <w:tab w:val="left" w:pos="217"/>
                <w:tab w:val="center" w:pos="4819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Tikslingai bendradarbiaujama su reikalingomis tarnybomis. </w:t>
            </w:r>
          </w:p>
          <w:p w:rsidR="00D20B31" w:rsidRDefault="00A6757E" w:rsidP="00D20B3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Tikslingos k</w:t>
            </w:r>
            <w:r w:rsidR="00D20B31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onsultacijos gabiems ir žemų pasiekimų mokiniams.</w:t>
            </w:r>
          </w:p>
          <w:p w:rsidR="00D20B31" w:rsidRDefault="00D20B31" w:rsidP="00D20B3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Pasiekimų gerinimo planai</w:t>
            </w:r>
            <w:r w:rsidR="000A1F4E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</w:p>
          <w:p w:rsidR="00D20B31" w:rsidRPr="00A037D2" w:rsidRDefault="00A6757E" w:rsidP="00D20B31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 </w:t>
            </w:r>
            <w:r w:rsidR="00A037D2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>Mokiniai visuomet ir laiku sulaukia tinkamos pagalbos: v</w:t>
            </w:r>
            <w:r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edami </w:t>
            </w:r>
            <w:r w:rsidR="00D20B31" w:rsidRPr="004C372F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 savęs pažinimo ir saviugdos praktikumai </w:t>
            </w:r>
            <w:r w:rsidR="00A037D2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. </w:t>
            </w:r>
          </w:p>
          <w:p w:rsidR="00D20B31" w:rsidRDefault="000A1F4E" w:rsidP="00D20B31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Įvestas m</w:t>
            </w:r>
            <w:r w:rsidR="00D20B31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okytojo padėjėjo etatas</w:t>
            </w:r>
            <w:r w:rsidR="00A037D2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>.</w:t>
            </w:r>
            <w:r w:rsidR="00D20B31"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color="000000"/>
                <w:lang w:val="lt-LT"/>
              </w:rPr>
              <w:t xml:space="preserve"> </w:t>
            </w:r>
          </w:p>
          <w:p w:rsidR="000A1F4E" w:rsidRPr="00F57A40" w:rsidRDefault="00D20B31" w:rsidP="00D20B31">
            <w:pPr>
              <w:spacing w:after="0"/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>Pailgintos dienos grupė</w:t>
            </w:r>
            <w:r w:rsidR="00A037D2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>.</w:t>
            </w:r>
            <w:r w:rsidR="000A1F4E">
              <w:rPr>
                <w:rFonts w:ascii="Times New Roman" w:eastAsia="Times New Roman" w:hAnsi="Times New Roman" w:cs="Times New Roman"/>
                <w:color w:val="auto"/>
                <w:lang w:val="lt-LT" w:eastAsia="lt-LT"/>
              </w:rPr>
              <w:t xml:space="preserve"> </w:t>
            </w:r>
          </w:p>
          <w:p w:rsidR="00D20B31" w:rsidRPr="00A037D2" w:rsidRDefault="000A1F4E" w:rsidP="0008159D">
            <w:pPr>
              <w:tabs>
                <w:tab w:val="left" w:pos="217"/>
                <w:tab w:val="center" w:pos="4819"/>
              </w:tabs>
              <w:spacing w:after="0" w:line="276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Mokyklos vidaus dokumentais reglamentuotas informacijos konfidencialumas.   </w:t>
            </w:r>
          </w:p>
        </w:tc>
      </w:tr>
      <w:tr w:rsidR="000F08BF" w:rsidRPr="00B27ADC">
        <w:trPr>
          <w:cantSplit/>
          <w:trHeight w:val="600"/>
        </w:trPr>
        <w:tc>
          <w:tcPr>
            <w:tcW w:w="5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62490E" w:rsidP="00632C7F">
            <w:pPr>
              <w:pStyle w:val="TableStyle2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3.4.4</w:t>
            </w:r>
            <w:r w:rsidR="000F08BF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Kokį poveikį</w:t>
            </w:r>
            <w:r w:rsidR="000F08BF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F08BF"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mokinio brandai</w:t>
            </w:r>
            <w:r w:rsidR="006C5633" w:rsidRPr="00B27AD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t-LT"/>
              </w:rPr>
              <w:t>, pažangai ir pasiekimams</w:t>
            </w:r>
            <w:r w:rsidR="000F08BF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0F08BF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turėjo pasirinktos veiklos tobulinimas?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08159D" w:rsidP="0008159D">
            <w:pPr>
              <w:tabs>
                <w:tab w:val="left" w:pos="217"/>
                <w:tab w:val="center" w:pos="4819"/>
              </w:tabs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lt-LT"/>
              </w:rPr>
            </w:pP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Kas mėnesį stebimi pažangumo ir lankomumo rezultatai, dalyvaujant klasių vadovams, administracijai. Metinis pažangumas  99,8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proc. (2017m.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-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99,49) vidurkis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8,0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(2017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m.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7,9). kokybė 52,8proc. (2017 m. 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51,3), individuali pažanga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89,3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proc. (2017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m.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-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74,8). 25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proc. sumažėjo nepateisintų pamokų skaičius.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 </w:t>
            </w:r>
            <w:r w:rsidRPr="0008159D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4,6,8 klasių NMPP rezultatai lenkia šalies vidurkį.</w:t>
            </w:r>
          </w:p>
        </w:tc>
      </w:tr>
    </w:tbl>
    <w:p w:rsidR="000F08BF" w:rsidRPr="00B27ADC" w:rsidRDefault="000F08BF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0F08BF" w:rsidRPr="00B27ADC" w:rsidRDefault="006C5633" w:rsidP="000E01D3">
      <w:pPr>
        <w:pStyle w:val="ListParagraph"/>
        <w:shd w:val="clear" w:color="auto" w:fill="F4B083"/>
        <w:tabs>
          <w:tab w:val="left" w:pos="217"/>
          <w:tab w:val="center" w:pos="4819"/>
        </w:tabs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B27ADC">
        <w:rPr>
          <w:rFonts w:ascii="Times New Roman" w:hAnsi="Times New Roman" w:cs="Times New Roman"/>
          <w:b/>
          <w:sz w:val="24"/>
          <w:szCs w:val="24"/>
          <w:lang w:val="lt-LT"/>
        </w:rPr>
        <w:t>Atsakymai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į </w:t>
      </w:r>
      <w:r w:rsidR="0062490E">
        <w:rPr>
          <w:rFonts w:ascii="Times New Roman" w:hAnsi="Times New Roman" w:cs="Times New Roman"/>
          <w:b/>
          <w:sz w:val="24"/>
          <w:szCs w:val="24"/>
          <w:lang w:val="lt-LT"/>
        </w:rPr>
        <w:t xml:space="preserve">3.4 </w:t>
      </w:r>
      <w:r w:rsidR="0062490E">
        <w:rPr>
          <w:rFonts w:ascii="Times New Roman" w:hAnsi="Times New Roman" w:cs="Times New Roman"/>
          <w:sz w:val="24"/>
          <w:szCs w:val="24"/>
          <w:lang w:val="lt-LT"/>
        </w:rPr>
        <w:t>klausimą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yra laik</w:t>
      </w:r>
      <w:r w:rsidR="00961FF4" w:rsidRPr="00B27ADC">
        <w:rPr>
          <w:rFonts w:ascii="Times New Roman" w:hAnsi="Times New Roman" w:cs="Times New Roman"/>
          <w:sz w:val="24"/>
          <w:szCs w:val="24"/>
          <w:lang w:val="lt-LT"/>
        </w:rPr>
        <w:t>omi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mokyklos pažangos a</w:t>
      </w:r>
      <w:r w:rsidR="00961FF4" w:rsidRPr="00B27ADC">
        <w:rPr>
          <w:rFonts w:ascii="Times New Roman" w:hAnsi="Times New Roman" w:cs="Times New Roman"/>
          <w:sz w:val="24"/>
          <w:szCs w:val="24"/>
          <w:lang w:val="lt-LT"/>
        </w:rPr>
        <w:t>prašymu ir bus viešai skelbiami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ŠVIS. </w:t>
      </w:r>
    </w:p>
    <w:p w:rsidR="00221958" w:rsidRPr="00092F0C" w:rsidRDefault="00221958" w:rsidP="00092F0C">
      <w:pPr>
        <w:jc w:val="both"/>
        <w:rPr>
          <w:rFonts w:ascii="Times New Roman" w:hAnsi="Times New Roman" w:cs="Times New Roman"/>
          <w:b/>
          <w:sz w:val="12"/>
          <w:szCs w:val="24"/>
          <w:lang w:val="lt-LT"/>
        </w:rPr>
      </w:pPr>
    </w:p>
    <w:p w:rsidR="00ED7BD5" w:rsidRPr="00221958" w:rsidRDefault="00221958" w:rsidP="002219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21958">
        <w:rPr>
          <w:rFonts w:ascii="Times New Roman" w:hAnsi="Times New Roman" w:cs="Times New Roman"/>
          <w:b/>
          <w:sz w:val="24"/>
          <w:szCs w:val="24"/>
          <w:lang w:val="lt-LT"/>
        </w:rPr>
        <w:t xml:space="preserve">4. </w:t>
      </w:r>
      <w:r w:rsidRPr="00B27ADC">
        <w:rPr>
          <w:rFonts w:ascii="Times New Roman" w:hAnsi="Times New Roman" w:cs="Times New Roman"/>
          <w:b/>
          <w:sz w:val="24"/>
          <w:szCs w:val="24"/>
          <w:lang w:val="lt-LT"/>
        </w:rPr>
        <w:t xml:space="preserve">VAIKO ASMENINĖ PAŽANGA.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Kaip stebima asmeninė mokinio mokymosi pažanga Jūsų </w:t>
      </w:r>
      <w:r w:rsidRPr="0095629E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mokyklos klasių koncentruose? </w:t>
      </w:r>
      <w:r w:rsidR="0095629E" w:rsidRPr="0095629E">
        <w:rPr>
          <w:rFonts w:ascii="Times New Roman" w:hAnsi="Times New Roman" w:cs="Times New Roman"/>
          <w:i/>
          <w:color w:val="auto"/>
          <w:sz w:val="24"/>
          <w:szCs w:val="24"/>
          <w:lang w:val="lt-LT"/>
        </w:rPr>
        <w:t xml:space="preserve">(užpildykite toliau esančią lentelę(-es), tinkančias Jūsų mokyklai; pažymėkite ir aprašykite tik tą dažnumą ir stebėjimo formas bei </w:t>
      </w:r>
      <w:r w:rsidR="007C6B60">
        <w:rPr>
          <w:rFonts w:ascii="Times New Roman" w:hAnsi="Times New Roman" w:cs="Times New Roman"/>
          <w:i/>
          <w:color w:val="auto"/>
          <w:sz w:val="24"/>
          <w:szCs w:val="24"/>
          <w:lang w:val="lt-LT"/>
        </w:rPr>
        <w:t>veiklas, kurios realiai vyksta J</w:t>
      </w:r>
      <w:r w:rsidR="0095629E" w:rsidRPr="0095629E">
        <w:rPr>
          <w:rFonts w:ascii="Times New Roman" w:hAnsi="Times New Roman" w:cs="Times New Roman"/>
          <w:i/>
          <w:color w:val="auto"/>
          <w:sz w:val="24"/>
          <w:szCs w:val="24"/>
          <w:lang w:val="lt-LT"/>
        </w:rPr>
        <w:t>ūsų mokykloje)</w:t>
      </w:r>
      <w:r w:rsidR="0095629E">
        <w:rPr>
          <w:rFonts w:ascii="Times New Roman" w:hAnsi="Times New Roman" w:cs="Times New Roman"/>
          <w:i/>
          <w:color w:val="auto"/>
          <w:sz w:val="24"/>
          <w:szCs w:val="24"/>
          <w:lang w:val="lt-L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3077"/>
        <w:gridCol w:w="4495"/>
      </w:tblGrid>
      <w:tr w:rsidR="00626A97" w:rsidRPr="00B27ADC" w:rsidTr="00A7320D">
        <w:tc>
          <w:tcPr>
            <w:tcW w:w="10415" w:type="dxa"/>
            <w:gridSpan w:val="3"/>
            <w:shd w:val="clear" w:color="auto" w:fill="9CC2E5"/>
          </w:tcPr>
          <w:p w:rsidR="00626A97" w:rsidRPr="00B27ADC" w:rsidRDefault="00BD7932" w:rsidP="001F2B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1–</w:t>
            </w:r>
            <w:r w:rsidR="00626A97"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4 klasės</w:t>
            </w:r>
          </w:p>
        </w:tc>
      </w:tr>
      <w:tr w:rsidR="007D717E" w:rsidRPr="00B27ADC" w:rsidTr="00A7320D">
        <w:tc>
          <w:tcPr>
            <w:tcW w:w="2843" w:type="dxa"/>
            <w:shd w:val="clear" w:color="auto" w:fill="BDD6EE"/>
          </w:tcPr>
          <w:p w:rsidR="007D717E" w:rsidRPr="00B27ADC" w:rsidRDefault="007D717E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Kas stebi? </w:t>
            </w:r>
          </w:p>
        </w:tc>
        <w:tc>
          <w:tcPr>
            <w:tcW w:w="3077" w:type="dxa"/>
            <w:shd w:val="clear" w:color="auto" w:fill="BDD6EE"/>
          </w:tcPr>
          <w:p w:rsidR="007D717E" w:rsidRPr="00B27ADC" w:rsidRDefault="007D717E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Kaip dažnai? </w:t>
            </w:r>
          </w:p>
        </w:tc>
        <w:tc>
          <w:tcPr>
            <w:tcW w:w="4495" w:type="dxa"/>
            <w:shd w:val="clear" w:color="auto" w:fill="BDD6EE"/>
          </w:tcPr>
          <w:p w:rsidR="007D717E" w:rsidRPr="00B27ADC" w:rsidRDefault="007D717E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vyksta? Kokiomis formomis?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40139C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Pats m</w:t>
            </w:r>
            <w:r w:rsidR="00F842BA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okinys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9A3390"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iki 30 žodžių</w:t>
            </w: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F842BA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Tėvai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dieną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E363CB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Klasės m</w:t>
            </w:r>
            <w:r w:rsidR="00F842BA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okytojas 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E363CB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Dalyko mokytojas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F842BA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Administracija</w:t>
            </w:r>
            <w:r w:rsid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5629E" w:rsidRP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(direktorius, jo pavaduotojai ugdymui)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842BA" w:rsidRPr="00B27ADC" w:rsidTr="00A7320D">
        <w:tc>
          <w:tcPr>
            <w:tcW w:w="2843" w:type="dxa"/>
            <w:vMerge w:val="restart"/>
            <w:shd w:val="clear" w:color="auto" w:fill="BDD6EE"/>
          </w:tcPr>
          <w:p w:rsidR="00F842BA" w:rsidRPr="00B27ADC" w:rsidRDefault="00F842BA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3077" w:type="dxa"/>
            <w:shd w:val="clear" w:color="auto" w:fill="DEEAF6"/>
          </w:tcPr>
          <w:p w:rsidR="00F842BA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F842BA" w:rsidRPr="00B27ADC" w:rsidRDefault="00F842BA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42BA" w:rsidRPr="00B27ADC" w:rsidTr="00A7320D">
        <w:tc>
          <w:tcPr>
            <w:tcW w:w="2843" w:type="dxa"/>
            <w:vMerge/>
            <w:shd w:val="clear" w:color="auto" w:fill="BDD6EE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F842BA" w:rsidRPr="00B27ADC" w:rsidRDefault="00F842BA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F11642" w:rsidRPr="00B27ADC" w:rsidTr="00A7320D">
        <w:tc>
          <w:tcPr>
            <w:tcW w:w="2843" w:type="dxa"/>
            <w:shd w:val="clear" w:color="auto" w:fill="BDD6EE"/>
          </w:tcPr>
          <w:p w:rsidR="00F11642" w:rsidRPr="00B27ADC" w:rsidRDefault="00F1164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F11642" w:rsidRPr="00B27ADC" w:rsidRDefault="00F1164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A3390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 žodžių</w:t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</w:tbl>
    <w:p w:rsidR="007D717E" w:rsidRPr="00B27ADC" w:rsidRDefault="007D717E" w:rsidP="000E0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3077"/>
        <w:gridCol w:w="4495"/>
      </w:tblGrid>
      <w:tr w:rsidR="00055AEF" w:rsidRPr="00B27ADC" w:rsidTr="00A7320D">
        <w:tc>
          <w:tcPr>
            <w:tcW w:w="10415" w:type="dxa"/>
            <w:gridSpan w:val="3"/>
            <w:shd w:val="clear" w:color="auto" w:fill="9CC2E5"/>
          </w:tcPr>
          <w:p w:rsidR="00055AEF" w:rsidRPr="00B27ADC" w:rsidRDefault="00BD7932" w:rsidP="001F2B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5–</w:t>
            </w:r>
            <w:r w:rsidR="00055AEF"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8 klasės</w:t>
            </w:r>
          </w:p>
        </w:tc>
      </w:tr>
      <w:tr w:rsidR="00055AEF" w:rsidRPr="00B27ADC" w:rsidTr="00A7320D">
        <w:tc>
          <w:tcPr>
            <w:tcW w:w="2843" w:type="dxa"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Kas stebi? </w:t>
            </w:r>
          </w:p>
        </w:tc>
        <w:tc>
          <w:tcPr>
            <w:tcW w:w="3077" w:type="dxa"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Kaip dažnai? </w:t>
            </w:r>
          </w:p>
        </w:tc>
        <w:tc>
          <w:tcPr>
            <w:tcW w:w="4495" w:type="dxa"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vyksta? Kokiomis formomis?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40139C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Pats mokinys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055AEF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Tėvai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dieną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055AEF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Mokytojas 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95629E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Klasės vadovas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055AEF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Administracija</w:t>
            </w:r>
            <w:r w:rsid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5629E" w:rsidRP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(direktorius, jo pavaduotojai ugdymui)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vMerge w:val="restart"/>
            <w:shd w:val="clear" w:color="auto" w:fill="BDD6EE"/>
          </w:tcPr>
          <w:p w:rsidR="00055AEF" w:rsidRPr="00B27ADC" w:rsidRDefault="00055AEF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3077" w:type="dxa"/>
            <w:shd w:val="clear" w:color="auto" w:fill="DEEAF6"/>
          </w:tcPr>
          <w:p w:rsidR="00055AEF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055AEF" w:rsidRPr="00B27ADC" w:rsidRDefault="00055AEF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55AEF" w:rsidRPr="00B27ADC" w:rsidTr="00A7320D">
        <w:tc>
          <w:tcPr>
            <w:tcW w:w="2843" w:type="dxa"/>
            <w:vMerge/>
            <w:shd w:val="clear" w:color="auto" w:fill="BDD6EE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055AEF" w:rsidRPr="00B27ADC" w:rsidTr="00A7320D">
        <w:tc>
          <w:tcPr>
            <w:tcW w:w="2843" w:type="dxa"/>
            <w:shd w:val="clear" w:color="auto" w:fill="BDD6EE"/>
          </w:tcPr>
          <w:p w:rsidR="00055AEF" w:rsidRPr="00B27ADC" w:rsidRDefault="00055AEF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055AEF" w:rsidRPr="00B27ADC" w:rsidRDefault="00055AEF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A3390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 žodžių</w:t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</w:tbl>
    <w:p w:rsidR="007D717E" w:rsidRPr="00B27ADC" w:rsidRDefault="007D717E" w:rsidP="000E0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3077"/>
        <w:gridCol w:w="4495"/>
      </w:tblGrid>
      <w:tr w:rsidR="007F5132" w:rsidRPr="00B27ADC" w:rsidTr="00A7320D">
        <w:tc>
          <w:tcPr>
            <w:tcW w:w="10415" w:type="dxa"/>
            <w:gridSpan w:val="3"/>
            <w:shd w:val="clear" w:color="auto" w:fill="9CC2E5"/>
          </w:tcPr>
          <w:p w:rsidR="007F5132" w:rsidRPr="00B27ADC" w:rsidRDefault="00BD7932" w:rsidP="001F2B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9–</w:t>
            </w:r>
            <w:r w:rsidR="007F5132"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10 klasės (I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–</w:t>
            </w:r>
            <w:r w:rsidR="007F5132"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II gimnazijos klasės)</w:t>
            </w:r>
          </w:p>
        </w:tc>
      </w:tr>
      <w:tr w:rsidR="007F5132" w:rsidRPr="00B27ADC" w:rsidTr="00A7320D">
        <w:tc>
          <w:tcPr>
            <w:tcW w:w="2843" w:type="dxa"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Kas stebi? </w:t>
            </w:r>
          </w:p>
        </w:tc>
        <w:tc>
          <w:tcPr>
            <w:tcW w:w="3077" w:type="dxa"/>
            <w:shd w:val="clear" w:color="auto" w:fill="BDD6EE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Kaip dažnai? </w:t>
            </w:r>
          </w:p>
        </w:tc>
        <w:tc>
          <w:tcPr>
            <w:tcW w:w="4495" w:type="dxa"/>
            <w:shd w:val="clear" w:color="auto" w:fill="BDD6EE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vyksta? Kokiomis formomis?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40139C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Pats mokinys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7F5132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Tėvai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dieną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7F5132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Mokytojas 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95629E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Klasės vadovas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7F5132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Administracija</w:t>
            </w:r>
            <w:r w:rsid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5629E" w:rsidRP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(direktorius, jo pavaduotojai ugdymui)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vMerge w:val="restart"/>
            <w:shd w:val="clear" w:color="auto" w:fill="BDD6EE"/>
          </w:tcPr>
          <w:p w:rsidR="007F5132" w:rsidRPr="00B27ADC" w:rsidRDefault="007F5132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3077" w:type="dxa"/>
            <w:shd w:val="clear" w:color="auto" w:fill="DEEAF6"/>
          </w:tcPr>
          <w:p w:rsidR="007F513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7F5132" w:rsidRPr="00B27ADC" w:rsidRDefault="007F513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F5132" w:rsidRPr="00B27ADC" w:rsidTr="00A7320D">
        <w:tc>
          <w:tcPr>
            <w:tcW w:w="2843" w:type="dxa"/>
            <w:vMerge/>
            <w:shd w:val="clear" w:color="auto" w:fill="BDD6EE"/>
          </w:tcPr>
          <w:p w:rsidR="007F5132" w:rsidRPr="00B27ADC" w:rsidRDefault="007F5132" w:rsidP="001F2BF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7F5132" w:rsidRPr="00B27ADC" w:rsidTr="00A7320D">
        <w:tc>
          <w:tcPr>
            <w:tcW w:w="2843" w:type="dxa"/>
            <w:shd w:val="clear" w:color="auto" w:fill="BDD6EE"/>
          </w:tcPr>
          <w:p w:rsidR="007F5132" w:rsidRPr="00B27ADC" w:rsidRDefault="007F5132" w:rsidP="00F74CBB">
            <w:pPr>
              <w:numPr>
                <w:ilvl w:val="0"/>
                <w:numId w:val="3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7F5132" w:rsidRPr="00B27ADC" w:rsidRDefault="007F513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A3390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 žodžių</w:t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</w:tbl>
    <w:p w:rsidR="0060712E" w:rsidRPr="00B27ADC" w:rsidRDefault="0060712E" w:rsidP="000E01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3"/>
        <w:gridCol w:w="3077"/>
        <w:gridCol w:w="4495"/>
      </w:tblGrid>
      <w:tr w:rsidR="00B056A2" w:rsidRPr="00B27ADC" w:rsidTr="00A7320D">
        <w:tc>
          <w:tcPr>
            <w:tcW w:w="10415" w:type="dxa"/>
            <w:gridSpan w:val="3"/>
            <w:shd w:val="clear" w:color="auto" w:fill="9CC2E5"/>
          </w:tcPr>
          <w:p w:rsidR="00B056A2" w:rsidRPr="00B27ADC" w:rsidRDefault="00B056A2" w:rsidP="001F2BF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</w:t>
            </w:r>
            <w:r w:rsidR="00BD793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1–</w:t>
            </w:r>
            <w:r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12 klasės (III</w:t>
            </w:r>
            <w:r w:rsidR="00BD7932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–</w:t>
            </w:r>
            <w:r w:rsidRPr="00B27ADC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IV gimnazijos klasės)</w:t>
            </w:r>
          </w:p>
        </w:tc>
      </w:tr>
      <w:tr w:rsidR="00B056A2" w:rsidRPr="00B27ADC" w:rsidTr="00A7320D">
        <w:tc>
          <w:tcPr>
            <w:tcW w:w="2843" w:type="dxa"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Kas stebi? </w:t>
            </w:r>
          </w:p>
        </w:tc>
        <w:tc>
          <w:tcPr>
            <w:tcW w:w="3077" w:type="dxa"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Kaip dažnai? </w:t>
            </w:r>
          </w:p>
        </w:tc>
        <w:tc>
          <w:tcPr>
            <w:tcW w:w="4495" w:type="dxa"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Kas vyksta? Kokiomis formomis?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40139C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Pats mokinys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...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B056A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Tėvai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dieną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B056A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Mokytojas 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95629E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Klasės vadovas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B056A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Administracija</w:t>
            </w:r>
            <w:r w:rsid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5629E" w:rsidRPr="0095629E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(direktorius, jo pavaduotojai ugdymui)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vMerge w:val="restart"/>
            <w:shd w:val="clear" w:color="auto" w:fill="BDD6EE"/>
          </w:tcPr>
          <w:p w:rsidR="00B056A2" w:rsidRPr="00B27ADC" w:rsidRDefault="00B056A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Pagalbos mokiniui specialistai</w:t>
            </w:r>
          </w:p>
        </w:tc>
        <w:tc>
          <w:tcPr>
            <w:tcW w:w="3077" w:type="dxa"/>
            <w:shd w:val="clear" w:color="auto" w:fill="DEEAF6"/>
          </w:tcPr>
          <w:p w:rsidR="00B056A2" w:rsidRPr="00B27ADC" w:rsidRDefault="00885964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Kiekvienoje pamokoje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C6039D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(iki 30 žodžių)</w:t>
            </w: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savaitę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2 savaites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mėnesį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Kas trimestrą/kas pusmetį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077" w:type="dxa"/>
            <w:shd w:val="clear" w:color="auto" w:fill="DEEAF6"/>
          </w:tcPr>
          <w:p w:rsidR="00B056A2" w:rsidRPr="00B27ADC" w:rsidRDefault="00B056A2" w:rsidP="00F74CBB">
            <w:pPr>
              <w:pStyle w:val="Sraopastraipa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Metų pradžioje/pabaigoje</w:t>
            </w:r>
          </w:p>
        </w:tc>
        <w:tc>
          <w:tcPr>
            <w:tcW w:w="4495" w:type="dxa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056A2" w:rsidRPr="00B27ADC" w:rsidTr="00A7320D">
        <w:tc>
          <w:tcPr>
            <w:tcW w:w="2843" w:type="dxa"/>
            <w:vMerge/>
            <w:shd w:val="clear" w:color="auto" w:fill="BDD6EE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2" w:type="dxa"/>
            <w:gridSpan w:val="2"/>
            <w:shd w:val="clear" w:color="auto" w:fill="DEEAF6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sym w:font="Symbol" w:char="F0FF"/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Nevyksta</w:t>
            </w:r>
          </w:p>
        </w:tc>
      </w:tr>
      <w:tr w:rsidR="00B056A2" w:rsidRPr="00B27ADC" w:rsidTr="00A7320D">
        <w:tc>
          <w:tcPr>
            <w:tcW w:w="2843" w:type="dxa"/>
            <w:shd w:val="clear" w:color="auto" w:fill="BDD6EE"/>
          </w:tcPr>
          <w:p w:rsidR="00B056A2" w:rsidRPr="00B27ADC" w:rsidRDefault="00B056A2" w:rsidP="00F74CBB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Kita:</w:t>
            </w:r>
          </w:p>
        </w:tc>
        <w:tc>
          <w:tcPr>
            <w:tcW w:w="7572" w:type="dxa"/>
            <w:gridSpan w:val="2"/>
            <w:shd w:val="clear" w:color="auto" w:fill="auto"/>
          </w:tcPr>
          <w:p w:rsidR="00B056A2" w:rsidRPr="00B27ADC" w:rsidRDefault="00B056A2" w:rsidP="001F2B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A3390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30 žodžių</w:t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</w:tbl>
    <w:p w:rsidR="000E614B" w:rsidRDefault="000E614B" w:rsidP="000E01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76823" w:rsidRDefault="00C76823" w:rsidP="000E01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5. INTEGRUOTOS UŽSIENIO KALBŲ IR DALYKŲ PAMOKOS</w:t>
      </w:r>
      <w:r w:rsidR="004A321E" w:rsidRPr="00B27ADC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erence w:id="3"/>
      </w:r>
    </w:p>
    <w:p w:rsidR="00FC6E0A" w:rsidRPr="006A742F" w:rsidRDefault="00FC6E0A" w:rsidP="000E01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742F">
        <w:rPr>
          <w:rFonts w:ascii="Times New Roman" w:hAnsi="Times New Roman" w:cs="Times New Roman"/>
          <w:b/>
          <w:sz w:val="24"/>
          <w:szCs w:val="24"/>
          <w:lang w:val="lt-LT"/>
        </w:rPr>
        <w:t>5.1.</w:t>
      </w:r>
      <w:r w:rsidR="00A65622" w:rsidRPr="006A742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A742F">
        <w:rPr>
          <w:rFonts w:ascii="Times New Roman" w:hAnsi="Times New Roman" w:cs="Times New Roman"/>
          <w:sz w:val="24"/>
          <w:szCs w:val="24"/>
          <w:lang w:val="lt-LT"/>
        </w:rPr>
        <w:t xml:space="preserve">Koks </w:t>
      </w:r>
      <w:r w:rsidRPr="006A742F">
        <w:rPr>
          <w:rFonts w:ascii="Times New Roman" w:hAnsi="Times New Roman"/>
          <w:sz w:val="24"/>
          <w:szCs w:val="24"/>
          <w:lang w:val="lt-LT"/>
        </w:rPr>
        <w:t xml:space="preserve">mokyklos administracijos požiūris į integruotas užsienio kalbų ir dalykų pamokas? </w:t>
      </w:r>
      <w:r w:rsidRPr="006A742F">
        <w:rPr>
          <w:rFonts w:ascii="Times New Roman" w:hAnsi="Times New Roman"/>
          <w:i/>
          <w:sz w:val="24"/>
          <w:szCs w:val="24"/>
          <w:lang w:val="lt-LT"/>
        </w:rPr>
        <w:t xml:space="preserve">(pasirinkite vieną </w:t>
      </w:r>
      <w:r w:rsidRPr="006A742F">
        <w:rPr>
          <w:rFonts w:ascii="Times New Roman" w:hAnsi="Times New Roman"/>
          <w:b/>
          <w:i/>
          <w:sz w:val="24"/>
          <w:szCs w:val="24"/>
          <w:lang w:val="lt-LT"/>
        </w:rPr>
        <w:t>labiausiai tinkantį</w:t>
      </w:r>
      <w:r w:rsidRPr="006A742F">
        <w:rPr>
          <w:rFonts w:ascii="Times New Roman" w:hAnsi="Times New Roman"/>
          <w:i/>
          <w:sz w:val="24"/>
          <w:szCs w:val="24"/>
          <w:lang w:val="lt-LT"/>
        </w:rPr>
        <w:t xml:space="preserve"> atsakymą)</w:t>
      </w:r>
      <w:r w:rsidR="008E52AF" w:rsidRPr="006A742F">
        <w:rPr>
          <w:rFonts w:ascii="Times New Roman" w:hAnsi="Times New Roman"/>
          <w:i/>
          <w:sz w:val="24"/>
          <w:szCs w:val="24"/>
          <w:lang w:val="lt-LT"/>
        </w:rPr>
        <w:t>. Prašome į šį klausimą atsakyti visas mokyklas, nepriklausomai nuo to, ar jose dirbama pagal integruotą užsienio kalbų ir dalykų programą</w:t>
      </w:r>
      <w:r w:rsidR="00962081" w:rsidRPr="006A742F">
        <w:rPr>
          <w:rFonts w:ascii="Times New Roman" w:hAnsi="Times New Roman"/>
          <w:i/>
          <w:sz w:val="24"/>
          <w:szCs w:val="24"/>
          <w:lang w:val="lt-LT"/>
        </w:rPr>
        <w:t xml:space="preserve">. </w:t>
      </w:r>
    </w:p>
    <w:p w:rsidR="003B1CB9" w:rsidRPr="00B27ADC" w:rsidRDefault="0059091C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 xml:space="preserve">Integruotos </w:t>
      </w:r>
      <w:r w:rsidR="00431B6E" w:rsidRPr="00431B6E">
        <w:rPr>
          <w:rFonts w:ascii="Times New Roman" w:hAnsi="Times New Roman"/>
          <w:sz w:val="24"/>
          <w:szCs w:val="24"/>
        </w:rPr>
        <w:t>užsienio kalbų ir dalykų</w:t>
      </w:r>
      <w:r w:rsidR="00431B6E" w:rsidRPr="00CB6450">
        <w:rPr>
          <w:rFonts w:ascii="Times New Roman" w:hAnsi="Times New Roman"/>
          <w:sz w:val="24"/>
          <w:szCs w:val="24"/>
        </w:rPr>
        <w:t xml:space="preserve"> </w:t>
      </w:r>
      <w:r w:rsidRPr="00B27ADC">
        <w:rPr>
          <w:rFonts w:ascii="Times New Roman" w:hAnsi="Times New Roman"/>
          <w:sz w:val="24"/>
          <w:szCs w:val="24"/>
        </w:rPr>
        <w:t>pamokos suteikia galimybę gilesniam dalykų mokymuisi</w:t>
      </w:r>
      <w:r w:rsidR="003B1CB9" w:rsidRPr="00B27ADC">
        <w:rPr>
          <w:rFonts w:ascii="Times New Roman" w:hAnsi="Times New Roman"/>
          <w:sz w:val="24"/>
          <w:szCs w:val="24"/>
        </w:rPr>
        <w:t xml:space="preserve"> </w:t>
      </w:r>
    </w:p>
    <w:p w:rsidR="003B1CB9" w:rsidRPr="00B27ADC" w:rsidRDefault="003B1CB9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 xml:space="preserve">Integruotos </w:t>
      </w:r>
      <w:r w:rsidR="00431B6E" w:rsidRPr="00431B6E">
        <w:rPr>
          <w:rFonts w:ascii="Times New Roman" w:hAnsi="Times New Roman"/>
          <w:sz w:val="24"/>
          <w:szCs w:val="24"/>
        </w:rPr>
        <w:t>užsienio kalbų ir dalykų</w:t>
      </w:r>
      <w:r w:rsidR="00431B6E" w:rsidRPr="00CB6450">
        <w:rPr>
          <w:rFonts w:ascii="Times New Roman" w:hAnsi="Times New Roman"/>
          <w:sz w:val="24"/>
          <w:szCs w:val="24"/>
        </w:rPr>
        <w:t xml:space="preserve"> </w:t>
      </w:r>
      <w:r w:rsidRPr="00B27ADC">
        <w:rPr>
          <w:rFonts w:ascii="Times New Roman" w:hAnsi="Times New Roman"/>
          <w:sz w:val="24"/>
          <w:szCs w:val="24"/>
        </w:rPr>
        <w:t>pamokos mo</w:t>
      </w:r>
      <w:r w:rsidR="00073F59">
        <w:rPr>
          <w:rFonts w:ascii="Times New Roman" w:hAnsi="Times New Roman"/>
          <w:sz w:val="24"/>
          <w:szCs w:val="24"/>
        </w:rPr>
        <w:t>kymąsi padaro paviršutinišką</w:t>
      </w:r>
    </w:p>
    <w:p w:rsidR="003B1CB9" w:rsidRPr="00B27ADC" w:rsidRDefault="009A397F" w:rsidP="009A397F">
      <w:pPr>
        <w:pStyle w:val="Sraopastraip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   </w:t>
      </w:r>
      <w:r w:rsidR="003B1CB9" w:rsidRPr="00B27ADC">
        <w:rPr>
          <w:rFonts w:ascii="Times New Roman" w:hAnsi="Times New Roman"/>
          <w:sz w:val="24"/>
          <w:szCs w:val="24"/>
        </w:rPr>
        <w:t xml:space="preserve">Integruotos </w:t>
      </w:r>
      <w:r w:rsidR="00431B6E" w:rsidRPr="00431B6E">
        <w:rPr>
          <w:rFonts w:ascii="Times New Roman" w:hAnsi="Times New Roman"/>
          <w:sz w:val="24"/>
          <w:szCs w:val="24"/>
        </w:rPr>
        <w:t>užsienio kalbų ir dalykų</w:t>
      </w:r>
      <w:r w:rsidR="00431B6E" w:rsidRPr="00CB6450">
        <w:rPr>
          <w:rFonts w:ascii="Times New Roman" w:hAnsi="Times New Roman"/>
          <w:sz w:val="24"/>
          <w:szCs w:val="24"/>
        </w:rPr>
        <w:t xml:space="preserve"> </w:t>
      </w:r>
      <w:r w:rsidR="003B1CB9" w:rsidRPr="00B27ADC">
        <w:rPr>
          <w:rFonts w:ascii="Times New Roman" w:hAnsi="Times New Roman"/>
          <w:sz w:val="24"/>
          <w:szCs w:val="24"/>
        </w:rPr>
        <w:t>pamokos apsunkina dalykų mokymą(si), ugdymą(si)</w:t>
      </w:r>
    </w:p>
    <w:p w:rsidR="003B1CB9" w:rsidRPr="00B27ADC" w:rsidRDefault="003B1CB9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 xml:space="preserve">Integruotos </w:t>
      </w:r>
      <w:r w:rsidR="00431B6E" w:rsidRPr="00431B6E">
        <w:rPr>
          <w:rFonts w:ascii="Times New Roman" w:hAnsi="Times New Roman"/>
          <w:sz w:val="24"/>
          <w:szCs w:val="24"/>
        </w:rPr>
        <w:t>užsienio kalbų ir dalykų</w:t>
      </w:r>
      <w:r w:rsidR="00431B6E" w:rsidRPr="00CB6450">
        <w:rPr>
          <w:rFonts w:ascii="Times New Roman" w:hAnsi="Times New Roman"/>
          <w:sz w:val="24"/>
          <w:szCs w:val="24"/>
        </w:rPr>
        <w:t xml:space="preserve"> </w:t>
      </w:r>
      <w:r w:rsidRPr="00B27ADC">
        <w:rPr>
          <w:rFonts w:ascii="Times New Roman" w:hAnsi="Times New Roman"/>
          <w:sz w:val="24"/>
          <w:szCs w:val="24"/>
        </w:rPr>
        <w:t>pamokos motyvuoja mokinius mokytis</w:t>
      </w:r>
    </w:p>
    <w:p w:rsidR="003B1CB9" w:rsidRDefault="003B1CB9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 xml:space="preserve">Integruotos </w:t>
      </w:r>
      <w:r w:rsidR="00431B6E" w:rsidRPr="00431B6E">
        <w:rPr>
          <w:rFonts w:ascii="Times New Roman" w:hAnsi="Times New Roman"/>
          <w:sz w:val="24"/>
          <w:szCs w:val="24"/>
        </w:rPr>
        <w:t>užsienio kalbų ir dalykų</w:t>
      </w:r>
      <w:r w:rsidR="00431B6E" w:rsidRPr="00CB6450">
        <w:rPr>
          <w:rFonts w:ascii="Times New Roman" w:hAnsi="Times New Roman"/>
          <w:sz w:val="24"/>
          <w:szCs w:val="24"/>
        </w:rPr>
        <w:t xml:space="preserve"> </w:t>
      </w:r>
      <w:r w:rsidRPr="00B27ADC">
        <w:rPr>
          <w:rFonts w:ascii="Times New Roman" w:hAnsi="Times New Roman"/>
          <w:sz w:val="24"/>
          <w:szCs w:val="24"/>
        </w:rPr>
        <w:t>pamokos skatina mokytojų bendradarbiavimą</w:t>
      </w:r>
    </w:p>
    <w:p w:rsidR="00962081" w:rsidRPr="00B27ADC" w:rsidRDefault="00962081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Neturime nuomonės</w:t>
      </w:r>
    </w:p>
    <w:p w:rsidR="003B1CB9" w:rsidRDefault="006D4AC1" w:rsidP="00F74CBB">
      <w:pPr>
        <w:pStyle w:val="Sraopastraipa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 xml:space="preserve">Kita </w:t>
      </w:r>
      <w:r w:rsidRPr="00B27ADC">
        <w:rPr>
          <w:rFonts w:ascii="Times New Roman" w:hAnsi="Times New Roman"/>
          <w:i/>
          <w:sz w:val="24"/>
          <w:szCs w:val="24"/>
        </w:rPr>
        <w:t>(įrašykite)</w:t>
      </w:r>
    </w:p>
    <w:p w:rsidR="00A65622" w:rsidRPr="00A65622" w:rsidRDefault="00A65622" w:rsidP="00A65622">
      <w:pPr>
        <w:pStyle w:val="Sraopastraipa"/>
        <w:spacing w:line="276" w:lineRule="auto"/>
        <w:jc w:val="both"/>
        <w:rPr>
          <w:rFonts w:ascii="Times New Roman" w:hAnsi="Times New Roman"/>
          <w:i/>
          <w:sz w:val="12"/>
          <w:szCs w:val="24"/>
        </w:rPr>
      </w:pPr>
    </w:p>
    <w:p w:rsidR="00E363CB" w:rsidRPr="00E363CB" w:rsidRDefault="00A65622" w:rsidP="00A65622">
      <w:pPr>
        <w:spacing w:line="276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E65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5.2. </w:t>
      </w:r>
      <w:r w:rsidRPr="007E65B8">
        <w:rPr>
          <w:rFonts w:ascii="Times New Roman" w:hAnsi="Times New Roman" w:cs="Times New Roman"/>
          <w:sz w:val="24"/>
          <w:szCs w:val="24"/>
          <w:lang w:val="lt-LT"/>
        </w:rPr>
        <w:t>Ar</w:t>
      </w:r>
      <w:r w:rsidRPr="007E65B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7E65B8">
        <w:rPr>
          <w:rFonts w:ascii="Times New Roman" w:hAnsi="Times New Roman"/>
          <w:sz w:val="24"/>
          <w:szCs w:val="24"/>
          <w:lang w:val="lt-LT"/>
        </w:rPr>
        <w:t>Jūsų mokykloje vyksta integruotos užsienio kalbų ir dalykų</w:t>
      </w:r>
      <w:r w:rsidR="00330E18" w:rsidRPr="007E65B8">
        <w:rPr>
          <w:rFonts w:ascii="Times New Roman" w:hAnsi="Times New Roman"/>
          <w:sz w:val="24"/>
          <w:szCs w:val="24"/>
          <w:lang w:val="lt-LT"/>
        </w:rPr>
        <w:t xml:space="preserve"> pamokos</w:t>
      </w:r>
      <w:r w:rsidR="00E363CB">
        <w:rPr>
          <w:rFonts w:ascii="Times New Roman" w:hAnsi="Times New Roman"/>
          <w:sz w:val="24"/>
          <w:szCs w:val="24"/>
          <w:lang w:val="lt-LT"/>
        </w:rPr>
        <w:t>?</w:t>
      </w:r>
    </w:p>
    <w:p w:rsidR="003B1CB9" w:rsidRDefault="003B1CB9" w:rsidP="00F74CBB">
      <w:pPr>
        <w:pStyle w:val="Sraopastraip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>Taip</w:t>
      </w:r>
      <w:r w:rsidR="00E363CB" w:rsidRPr="00E363CB">
        <w:rPr>
          <w:rFonts w:ascii="Times New Roman" w:hAnsi="Times New Roman"/>
          <w:sz w:val="24"/>
          <w:szCs w:val="24"/>
        </w:rPr>
        <w:t xml:space="preserve"> </w:t>
      </w:r>
    </w:p>
    <w:p w:rsidR="00E363CB" w:rsidRPr="00B27ADC" w:rsidRDefault="00E363CB" w:rsidP="00F74CBB">
      <w:pPr>
        <w:pStyle w:val="Sraopastraipa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27ADC">
        <w:rPr>
          <w:rFonts w:ascii="Times New Roman" w:hAnsi="Times New Roman"/>
          <w:sz w:val="24"/>
          <w:szCs w:val="24"/>
        </w:rPr>
        <w:t>Taip</w:t>
      </w:r>
      <w:r>
        <w:rPr>
          <w:rFonts w:ascii="Times New Roman" w:hAnsi="Times New Roman"/>
          <w:sz w:val="24"/>
          <w:szCs w:val="24"/>
        </w:rPr>
        <w:t>,</w:t>
      </w:r>
      <w:r w:rsidRPr="00E36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pagal EMILE, CLIL programas</w:t>
      </w:r>
    </w:p>
    <w:p w:rsidR="003B1CB9" w:rsidRPr="00B27ADC" w:rsidRDefault="009A397F" w:rsidP="009A397F">
      <w:pPr>
        <w:pStyle w:val="Sraopastraipa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  </w:t>
      </w:r>
      <w:r w:rsidR="003B1CB9" w:rsidRPr="00B27ADC">
        <w:rPr>
          <w:rFonts w:ascii="Times New Roman" w:hAnsi="Times New Roman"/>
          <w:sz w:val="24"/>
          <w:szCs w:val="24"/>
        </w:rPr>
        <w:t>Ne</w:t>
      </w:r>
    </w:p>
    <w:p w:rsidR="00A65622" w:rsidRDefault="00A65622" w:rsidP="000E01D3">
      <w:pPr>
        <w:pStyle w:val="Sraopastraipa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CB9" w:rsidRPr="00B27ADC" w:rsidRDefault="00A65622" w:rsidP="00A65622">
      <w:pPr>
        <w:pStyle w:val="Sraopastraipa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622">
        <w:rPr>
          <w:rFonts w:ascii="Times New Roman" w:hAnsi="Times New Roman"/>
          <w:b/>
          <w:sz w:val="24"/>
          <w:szCs w:val="24"/>
        </w:rPr>
        <w:lastRenderedPageBreak/>
        <w:t>5.3.</w:t>
      </w:r>
      <w:r>
        <w:rPr>
          <w:rFonts w:ascii="Times New Roman" w:hAnsi="Times New Roman"/>
          <w:sz w:val="24"/>
          <w:szCs w:val="24"/>
        </w:rPr>
        <w:t xml:space="preserve"> Kokie </w:t>
      </w:r>
      <w:r w:rsidRPr="00B27ADC">
        <w:rPr>
          <w:rFonts w:ascii="Times New Roman" w:hAnsi="Times New Roman"/>
          <w:sz w:val="24"/>
          <w:szCs w:val="24"/>
        </w:rPr>
        <w:t xml:space="preserve">Jūsų mokyklos </w:t>
      </w:r>
      <w:r w:rsidRPr="00AA67DC">
        <w:rPr>
          <w:rFonts w:ascii="Times New Roman" w:hAnsi="Times New Roman"/>
          <w:b/>
          <w:sz w:val="24"/>
          <w:szCs w:val="24"/>
        </w:rPr>
        <w:t>planai</w:t>
      </w:r>
      <w:r w:rsidRPr="00B27ADC">
        <w:rPr>
          <w:rFonts w:ascii="Times New Roman" w:hAnsi="Times New Roman"/>
          <w:sz w:val="24"/>
          <w:szCs w:val="24"/>
        </w:rPr>
        <w:t xml:space="preserve"> įgyvendinti integruotą užsienio kalbų ir dalykų mokymąsi? Prie kiekvieno punkto </w:t>
      </w:r>
      <w:r w:rsidRPr="00331598">
        <w:rPr>
          <w:rFonts w:ascii="Times New Roman" w:hAnsi="Times New Roman"/>
          <w:b/>
          <w:sz w:val="28"/>
          <w:szCs w:val="28"/>
        </w:rPr>
        <w:t xml:space="preserve">apibraukite </w:t>
      </w:r>
      <w:r w:rsidRPr="00B27ADC">
        <w:rPr>
          <w:rFonts w:ascii="Times New Roman" w:hAnsi="Times New Roman"/>
          <w:sz w:val="24"/>
          <w:szCs w:val="24"/>
        </w:rPr>
        <w:t xml:space="preserve">Jums tinkantį atsakymą </w:t>
      </w:r>
      <w:r w:rsidRPr="00EA0A2E">
        <w:rPr>
          <w:rFonts w:ascii="Times New Roman" w:hAnsi="Times New Roman"/>
          <w:i/>
          <w:sz w:val="24"/>
          <w:szCs w:val="24"/>
        </w:rPr>
        <w:t>(„Taip“ arba „Ne“).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7798"/>
        <w:gridCol w:w="961"/>
        <w:gridCol w:w="855"/>
      </w:tblGrid>
      <w:tr w:rsidR="003B1CB9" w:rsidRPr="00B27ADC" w:rsidTr="0008159D">
        <w:trPr>
          <w:trHeight w:val="760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6C1F1F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Siekiame diegti integruoto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7E02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trumpalaikius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projektus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formaliame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ugdyme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5317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lt-LT"/>
              </w:rPr>
              <w:pict>
                <v:oval id="_x0000_s1026" style="position:absolute;left:0;text-align:left;margin-left:-4.9pt;margin-top:1.6pt;width:33.75pt;height:27.75pt;z-index:1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26;mso-column-margin:3pt" inset="4pt,4pt,4pt,4pt">
                    <w:txbxContent>
                      <w:p w:rsidR="0053179D" w:rsidRPr="0053179D" w:rsidRDefault="005317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  <w:tr w:rsidR="003B1CB9" w:rsidRPr="00B27ADC" w:rsidTr="0008159D">
        <w:trPr>
          <w:trHeight w:val="760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6C1F1F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Siekiame diegti integruoto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7E02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ilgalaikius</w:t>
            </w:r>
            <w:r w:rsidR="0081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tęstinius projektus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formaliame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ugdyme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5317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27" style="position:absolute;left:0;text-align:left;margin-left:-4.9pt;margin-top:5.95pt;width:33.75pt;height:27.75pt;z-index:2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27;mso-column-margin:3pt" inset="4pt,4pt,4pt,4pt">
                    <w:txbxContent>
                      <w:p w:rsidR="0053179D" w:rsidRPr="0053179D" w:rsidRDefault="0053179D" w:rsidP="005317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  <w:tr w:rsidR="003B1CB9" w:rsidRPr="00B27ADC" w:rsidTr="0008159D">
        <w:trPr>
          <w:trHeight w:val="760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6C1F1F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Siekiame diegti integruoto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7E02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trumpalaikius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projektus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neformaliame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ugdyme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28" style="position:absolute;left:0;text-align:left;margin-left:-4.9pt;margin-top:1.4pt;width:33.75pt;height:27.75pt;z-index:3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28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  <w:r w:rsidR="003B1CB9" w:rsidRPr="0033159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</w:t>
            </w:r>
          </w:p>
        </w:tc>
      </w:tr>
      <w:tr w:rsidR="003B1CB9" w:rsidRPr="00B27ADC" w:rsidTr="0008159D">
        <w:trPr>
          <w:trHeight w:val="884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6C1F1F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Siekiame diegti integruoto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F7E02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ilgalaikius</w:t>
            </w:r>
            <w:r w:rsidR="00811A8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tęstinius projektus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neformaliame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ugdyme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53179D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29" style="position:absolute;left:0;text-align:left;margin-left:-4.9pt;margin-top:3.2pt;width:33.75pt;height:27.75pt;z-index:4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29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  <w:p w:rsidR="003B1CB9" w:rsidRPr="00331598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30" style="position:absolute;left:0;text-align:left;margin-left:-4.9pt;margin-top:16.3pt;width:33.75pt;height:27.75pt;z-index:5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30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  <w:tr w:rsidR="003B1CB9" w:rsidRPr="00B27ADC" w:rsidTr="0008159D">
        <w:trPr>
          <w:trHeight w:val="442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Siekiame diegti integruoto </w:t>
            </w:r>
            <w:r w:rsidR="00DF7E02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modulį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31" style="position:absolute;left:0;text-align:left;margin-left:-4.9pt;margin-top:18.15pt;width:33.75pt;height:27.75pt;z-index:6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31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  <w:tr w:rsidR="003B1CB9" w:rsidRPr="00B27ADC" w:rsidTr="0008159D">
        <w:trPr>
          <w:trHeight w:val="442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6C1F1F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Siekiame diegti integruoto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D3D0A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mokymo </w:t>
            </w:r>
            <w:r w:rsidR="003B1CB9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modulius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3B1CB9" w:rsidRPr="00B27ADC" w:rsidTr="0008159D">
        <w:trPr>
          <w:trHeight w:val="442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EC6312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poreikį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integruoto </w:t>
            </w:r>
            <w:r w:rsidR="006D3D0A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mokymui</w:t>
            </w:r>
            <w:r w:rsidR="009F52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(si)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32" style="position:absolute;left:0;text-align:left;margin-left:-4.9pt;margin-top:.7pt;width:33.75pt;height:27.75pt;z-index:7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32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  <w:tr w:rsidR="003B1CB9" w:rsidRPr="00B27ADC" w:rsidTr="0008159D">
        <w:trPr>
          <w:trHeight w:val="442"/>
        </w:trPr>
        <w:tc>
          <w:tcPr>
            <w:tcW w:w="761" w:type="dxa"/>
            <w:shd w:val="clear" w:color="auto" w:fill="auto"/>
          </w:tcPr>
          <w:p w:rsidR="003B1CB9" w:rsidRPr="00B27ADC" w:rsidRDefault="00D06411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486BFA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7798" w:type="dxa"/>
            <w:shd w:val="clear" w:color="auto" w:fill="auto"/>
          </w:tcPr>
          <w:p w:rsidR="003B1CB9" w:rsidRPr="00B27ADC" w:rsidRDefault="00EC6312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Turime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03DAA"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galimybių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integruoto </w:t>
            </w:r>
            <w:r w:rsidR="006D3D0A" w:rsidRPr="00B27A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kalbų ir dalykų </w:t>
            </w:r>
            <w:r w:rsidR="003B1CB9"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mokymui</w:t>
            </w:r>
            <w:r w:rsidR="009F52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(si)</w:t>
            </w:r>
          </w:p>
        </w:tc>
        <w:tc>
          <w:tcPr>
            <w:tcW w:w="961" w:type="dxa"/>
            <w:shd w:val="clear" w:color="auto" w:fill="auto"/>
          </w:tcPr>
          <w:p w:rsidR="003B1CB9" w:rsidRPr="00B27ADC" w:rsidRDefault="003B1CB9" w:rsidP="00DC0862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Taip</w:t>
            </w:r>
          </w:p>
        </w:tc>
        <w:tc>
          <w:tcPr>
            <w:tcW w:w="855" w:type="dxa"/>
            <w:shd w:val="clear" w:color="auto" w:fill="auto"/>
          </w:tcPr>
          <w:p w:rsidR="003B1CB9" w:rsidRPr="00331598" w:rsidRDefault="0008159D" w:rsidP="00DC0862">
            <w:pPr>
              <w:spacing w:after="1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pict>
                <v:oval id="_x0000_s1033" style="position:absolute;left:0;text-align:left;margin-left:-2.45pt;margin-top:5.85pt;width:33.75pt;height:27.75pt;z-index:8;mso-position-horizontal-relative:text;mso-position-vertical-relative:text;v-text-anchor:middle" strokeweight=".5pt">
                  <v:fill o:detectmouseclick="t" type="tile"/>
                  <v:stroke miterlimit="0" joinstyle="miter"/>
                  <v:shadow on="t" color="black" opacity=".5" offset="0"/>
                  <v:path arrowok="t"/>
                  <v:textbox style="mso-next-textbox:#_x0000_s1033;mso-column-margin:3pt" inset="4pt,4pt,4pt,4pt">
                    <w:txbxContent>
                      <w:p w:rsidR="0008159D" w:rsidRPr="0053179D" w:rsidRDefault="0008159D" w:rsidP="0008159D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lang w:val="lt-LT"/>
                          </w:rPr>
                          <w:t>Ne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3B1CB9" w:rsidRPr="00B27ADC" w:rsidRDefault="003B1CB9" w:rsidP="000E01D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F08BF" w:rsidRPr="00B27ADC" w:rsidRDefault="006C5633" w:rsidP="000E01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A0A2E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0F08BF" w:rsidRPr="00EA0A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57462C">
        <w:rPr>
          <w:rFonts w:ascii="Times New Roman" w:hAnsi="Times New Roman" w:cs="Times New Roman"/>
          <w:b/>
          <w:sz w:val="24"/>
          <w:szCs w:val="24"/>
          <w:lang w:val="lt-LT"/>
        </w:rPr>
        <w:t>IQES APKLAUSOS</w:t>
      </w:r>
      <w:r w:rsidR="00EA0A2E" w:rsidRPr="00EA0A2E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EA0A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Naudodamiesi </w:t>
      </w:r>
      <w:hyperlink r:id="rId12" w:history="1">
        <w:r w:rsidR="000F08BF" w:rsidRPr="00B27ADC">
          <w:rPr>
            <w:rStyle w:val="Link"/>
            <w:rFonts w:ascii="Times New Roman" w:hAnsi="Times New Roman" w:cs="Times New Roman"/>
            <w:sz w:val="24"/>
            <w:szCs w:val="24"/>
            <w:lang w:val="lt-LT"/>
          </w:rPr>
          <w:t>www.iqesonline.lt</w:t>
        </w:r>
      </w:hyperlink>
      <w:r w:rsidR="0057462C">
        <w:rPr>
          <w:rFonts w:ascii="Times New Roman" w:hAnsi="Times New Roman" w:cs="Times New Roman"/>
          <w:sz w:val="24"/>
          <w:szCs w:val="24"/>
          <w:lang w:val="lt-LT"/>
        </w:rPr>
        <w:t xml:space="preserve"> sistema atlikite mokinių bei 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>tėvų</w:t>
      </w:r>
      <w:r w:rsidR="0057462C">
        <w:rPr>
          <w:rFonts w:ascii="Times New Roman" w:hAnsi="Times New Roman" w:cs="Times New Roman"/>
          <w:sz w:val="24"/>
          <w:szCs w:val="24"/>
          <w:lang w:val="lt-LT"/>
        </w:rPr>
        <w:t>/globėjų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apklausą ir įrašykite apibendrintus rezultatus.</w:t>
      </w:r>
    </w:p>
    <w:p w:rsidR="000F08BF" w:rsidRPr="00B27ADC" w:rsidRDefault="00D06411" w:rsidP="000E01D3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C208E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0F08BF" w:rsidRPr="003C208E">
        <w:rPr>
          <w:rFonts w:ascii="Times New Roman" w:hAnsi="Times New Roman" w:cs="Times New Roman"/>
          <w:b/>
          <w:sz w:val="24"/>
          <w:szCs w:val="24"/>
          <w:lang w:val="lt-LT"/>
        </w:rPr>
        <w:t>.1.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Bendra informacija apie mokinių apklausą:</w:t>
      </w:r>
    </w:p>
    <w:tbl>
      <w:tblPr>
        <w:tblW w:w="0" w:type="auto"/>
        <w:tblInd w:w="396" w:type="dxa"/>
        <w:tblLayout w:type="fixed"/>
        <w:tblLook w:val="0000"/>
      </w:tblPr>
      <w:tblGrid>
        <w:gridCol w:w="5807"/>
        <w:gridCol w:w="1843"/>
      </w:tblGrid>
      <w:tr w:rsidR="000F08BF" w:rsidRPr="00B27ADC" w:rsidTr="004C217F">
        <w:trPr>
          <w:cantSplit/>
          <w:trHeight w:val="3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0F08BF" w:rsidRPr="00B27ADC" w:rsidRDefault="000F08BF" w:rsidP="00F74CBB">
            <w:pPr>
              <w:pStyle w:val="ListParagraph"/>
              <w:numPr>
                <w:ilvl w:val="2"/>
                <w:numId w:val="29"/>
              </w:numPr>
              <w:spacing w:after="0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 pakviestų respondentų (mokinių)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331598" w:rsidP="00DC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</w:t>
            </w:r>
          </w:p>
        </w:tc>
      </w:tr>
      <w:tr w:rsidR="000F08BF" w:rsidRPr="00B27ADC" w:rsidTr="004C217F">
        <w:trPr>
          <w:cantSplit/>
          <w:trHeight w:val="3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0F08BF" w:rsidRPr="00B27ADC" w:rsidRDefault="000F08BF" w:rsidP="00F74CBB">
            <w:pPr>
              <w:pStyle w:val="ListParagraph"/>
              <w:numPr>
                <w:ilvl w:val="2"/>
                <w:numId w:val="29"/>
              </w:numPr>
              <w:spacing w:after="0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atsakyti klausimynai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331598" w:rsidP="00DC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135</w:t>
            </w:r>
          </w:p>
        </w:tc>
      </w:tr>
    </w:tbl>
    <w:p w:rsidR="000F08BF" w:rsidRPr="00B27ADC" w:rsidRDefault="000F08BF" w:rsidP="000E01D3">
      <w:pPr>
        <w:pStyle w:val="ListParagraph"/>
        <w:widowControl w:val="0"/>
        <w:tabs>
          <w:tab w:val="left" w:pos="426"/>
        </w:tabs>
        <w:spacing w:after="0" w:line="276" w:lineRule="auto"/>
        <w:ind w:left="5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6A7B" w:rsidRPr="00446A7B" w:rsidRDefault="00446A7B" w:rsidP="00F74CBB">
      <w:pPr>
        <w:numPr>
          <w:ilvl w:val="1"/>
          <w:numId w:val="29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Nurodykite 5 aukščiausių ir 5 žemiausių verčių vaikų </w:t>
      </w:r>
      <w:r w:rsidR="00F0417E">
        <w:rPr>
          <w:rFonts w:ascii="Times New Roman" w:hAnsi="Times New Roman" w:cs="Times New Roman"/>
          <w:sz w:val="24"/>
          <w:szCs w:val="24"/>
          <w:lang w:val="lt-LT"/>
        </w:rPr>
        <w:t xml:space="preserve">apklausos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>reikšmes.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510"/>
      </w:tblGrid>
      <w:tr w:rsidR="00446A7B" w:rsidRPr="00B27ADC" w:rsidTr="00B63AEE">
        <w:tc>
          <w:tcPr>
            <w:tcW w:w="10415" w:type="dxa"/>
            <w:gridSpan w:val="2"/>
            <w:shd w:val="clear" w:color="auto" w:fill="BDD6EE"/>
          </w:tcPr>
          <w:p w:rsidR="00446A7B" w:rsidRPr="009B0CF4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B0C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Mokinių nuomonė apie mokyklą: aukščiausios vertės 5 teiginiai ir jų vidurkiai (parašykite 5 aukščiausios vertės teiginius su vidurkiais, gautus iš www.iqesonline.lt) 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9B0CF4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0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Teiginys:</w:t>
            </w:r>
          </w:p>
        </w:tc>
        <w:tc>
          <w:tcPr>
            <w:tcW w:w="2510" w:type="dxa"/>
            <w:shd w:val="clear" w:color="auto" w:fill="auto"/>
          </w:tcPr>
          <w:p w:rsidR="00446A7B" w:rsidRPr="009B0CF4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B0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Vidurkis:</w:t>
            </w:r>
          </w:p>
        </w:tc>
      </w:tr>
      <w:tr w:rsidR="00446A7B" w:rsidRPr="00B27ADC" w:rsidTr="007D753E">
        <w:trPr>
          <w:trHeight w:val="324"/>
        </w:trPr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  <w:r w:rsidR="00EC6454" w:rsidRPr="002E42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6454" w:rsidRPr="00EC6454">
              <w:rPr>
                <w:rFonts w:ascii="Times New Roman" w:hAnsi="Times New Roman"/>
                <w:sz w:val="24"/>
                <w:szCs w:val="24"/>
              </w:rPr>
              <w:t>Man yra svarbu  mokytis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EC64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3,6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EC64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C6454" w:rsidRPr="00EC6454">
              <w:rPr>
                <w:rFonts w:ascii="Times New Roman" w:hAnsi="Times New Roman"/>
                <w:sz w:val="24"/>
                <w:szCs w:val="24"/>
              </w:rPr>
              <w:t>Mokykloje esame skatinami bendradarbiauti, padėti vieni kitiems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EC64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3,4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EC645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1694" w:rsidRPr="007D1694">
              <w:rPr>
                <w:rFonts w:ascii="Times New Roman" w:hAnsi="Times New Roman"/>
                <w:sz w:val="24"/>
                <w:szCs w:val="24"/>
              </w:rPr>
              <w:t>Per paskutinius 2 mėn. aš iš kitų mokinių nesijuokiau, nesišaipiau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7D16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3,2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7D169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D753E" w:rsidRPr="007D753E">
              <w:rPr>
                <w:rFonts w:ascii="Times New Roman" w:hAnsi="Times New Roman"/>
                <w:sz w:val="24"/>
                <w:szCs w:val="24"/>
              </w:rPr>
              <w:t>Mokytojai man padeda pažinti mano gabumus ir polinkius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7D75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3,2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7D753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B1625" w:rsidRPr="008B1625">
              <w:rPr>
                <w:rFonts w:ascii="Times New Roman" w:hAnsi="Times New Roman"/>
                <w:sz w:val="24"/>
                <w:szCs w:val="24"/>
              </w:rPr>
              <w:t>Mokykloje aš sužinau aiškią informaciją apie tolimesnio mokymosi ir karjeros (profesijos pasirinkimo) galimybes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8B162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3,0</w:t>
            </w:r>
          </w:p>
        </w:tc>
      </w:tr>
      <w:tr w:rsidR="00446A7B" w:rsidRPr="00B27ADC" w:rsidTr="00B63AEE">
        <w:tc>
          <w:tcPr>
            <w:tcW w:w="10415" w:type="dxa"/>
            <w:gridSpan w:val="2"/>
            <w:shd w:val="clear" w:color="auto" w:fill="BDD6EE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Mokinių nuomonė apie mokyklą: žemiausios vertės 5 teiginiai ir jų vidurkiai (parašykite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žemiausios</w:t>
            </w: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vertės teiginius su vidurkiais, gautus iš www.iqesonline.lt)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70F81" w:rsidRDefault="00B70F81" w:rsidP="00B70F8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70F81">
              <w:rPr>
                <w:rFonts w:ascii="Times New Roman" w:hAnsi="Times New Roman"/>
                <w:sz w:val="24"/>
                <w:szCs w:val="24"/>
              </w:rPr>
              <w:t>1.Dalykų mokymas anglų, vokiečių, prancūzų kalba būtų naudingas tik popamokinėje veikloje, projektuose, būreliuose, bet ne pamokose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B70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2,4</w:t>
            </w:r>
          </w:p>
        </w:tc>
      </w:tr>
      <w:tr w:rsidR="00446A7B" w:rsidRPr="00B27ADC" w:rsidTr="006C3937">
        <w:trPr>
          <w:trHeight w:val="429"/>
        </w:trPr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B70F8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5434F5" w:rsidRPr="005434F5">
              <w:rPr>
                <w:rFonts w:ascii="Times New Roman" w:hAnsi="Times New Roman"/>
                <w:sz w:val="24"/>
                <w:szCs w:val="24"/>
              </w:rPr>
              <w:t>Į mokyklą einu su džiaugsmu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5434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2,6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  <w:r w:rsidR="005434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979DF" w:rsidRPr="006979DF">
              <w:rPr>
                <w:rFonts w:ascii="Times New Roman" w:hAnsi="Times New Roman"/>
                <w:sz w:val="24"/>
                <w:szCs w:val="24"/>
              </w:rPr>
              <w:t>Per pamokas aš turiu galimybę pasirinkti įvairaus sunkumo užduotis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6979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2,7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6979D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01B5E" w:rsidRPr="00E01B5E">
              <w:rPr>
                <w:rFonts w:ascii="Times New Roman" w:hAnsi="Times New Roman"/>
                <w:sz w:val="24"/>
                <w:szCs w:val="24"/>
              </w:rPr>
              <w:t xml:space="preserve">Man labai patinka integruotos pamokos, kai vienoje pamokoje mokoma kelių dalykų (pvz., užsienio kalbos ir geografijos, istorijos ir lietuvių kalbos, dailės ir </w:t>
            </w:r>
            <w:r w:rsidR="00E01B5E" w:rsidRPr="00E01B5E">
              <w:rPr>
                <w:rFonts w:ascii="Times New Roman" w:hAnsi="Times New Roman"/>
                <w:sz w:val="24"/>
                <w:szCs w:val="24"/>
              </w:rPr>
              <w:lastRenderedPageBreak/>
              <w:t>muzikos ir pan.)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                                </w:t>
            </w:r>
            <w:r w:rsidR="00E01B5E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5.</w:t>
            </w:r>
            <w:r w:rsidR="007A06C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A06CF" w:rsidRPr="007A06CF">
              <w:rPr>
                <w:rFonts w:ascii="Times New Roman" w:hAnsi="Times New Roman"/>
                <w:sz w:val="24"/>
                <w:szCs w:val="24"/>
              </w:rPr>
              <w:t>Su mokytoju planuojame mano mokymosi tikslus ir žingsnius jiems pasiekti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AC6F6D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7A06C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</w:t>
            </w:r>
          </w:p>
        </w:tc>
      </w:tr>
    </w:tbl>
    <w:p w:rsidR="00446A7B" w:rsidRPr="00446A7B" w:rsidRDefault="00446A7B" w:rsidP="00446A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F08BF" w:rsidRPr="00B27ADC" w:rsidRDefault="000F08BF" w:rsidP="00F74CBB">
      <w:pPr>
        <w:numPr>
          <w:ilvl w:val="1"/>
          <w:numId w:val="40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>Mokinių nuomonė apie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  <w:gridCol w:w="1236"/>
      </w:tblGrid>
      <w:tr w:rsidR="0097135E" w:rsidRPr="00B27ADC" w:rsidTr="000D0AF1">
        <w:tc>
          <w:tcPr>
            <w:tcW w:w="9291" w:type="dxa"/>
            <w:shd w:val="clear" w:color="auto" w:fill="BDD6EE"/>
          </w:tcPr>
          <w:p w:rsidR="0097135E" w:rsidRPr="00B27ADC" w:rsidRDefault="0097135E" w:rsidP="00DC0862">
            <w:pPr>
              <w:spacing w:afterLines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Teiginys: </w:t>
            </w:r>
          </w:p>
        </w:tc>
        <w:tc>
          <w:tcPr>
            <w:tcW w:w="1124" w:type="dxa"/>
            <w:shd w:val="clear" w:color="auto" w:fill="BDD6EE"/>
          </w:tcPr>
          <w:p w:rsidR="0097135E" w:rsidRPr="00B27ADC" w:rsidRDefault="0097135E" w:rsidP="00DC0862">
            <w:pPr>
              <w:spacing w:afterLines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Vidurkis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Mokytojai man padeda pažinti mano gabumus ir polinkius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DA613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Mokykloje esame skatinami bendradarbiauti, padėti vieni kitiems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DA613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Man yra svarbu mokytis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DA613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 xml:space="preserve">Mokykloje aš sužinau aiškią informaciją apie tolimesnio mokymosi ir karjeros </w:t>
            </w:r>
            <w:r w:rsidR="00156518" w:rsidRPr="00B27ADC">
              <w:rPr>
                <w:rFonts w:ascii="Times New Roman" w:hAnsi="Times New Roman"/>
                <w:sz w:val="24"/>
                <w:szCs w:val="24"/>
              </w:rPr>
              <w:t xml:space="preserve">(profesijos pasirinkimo) </w:t>
            </w:r>
            <w:r w:rsidRPr="00B27ADC">
              <w:rPr>
                <w:rFonts w:ascii="Times New Roman" w:hAnsi="Times New Roman"/>
                <w:sz w:val="24"/>
                <w:szCs w:val="24"/>
              </w:rPr>
              <w:t>galimybes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DA613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Į mokyklą einu su džiaugsmu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Per paskutinius 2 mėnesius aš iš kitų mokinių nesijuokiau, nesišaipiau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Per paskutinius 2 mėnesius iš manęs mokykloje niekas nesijuokė, nesišaipė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Mano mokykloje atsižvelgiama į kiekvieno mokinio nuomonę, apsvarstomi teikiami pasiūlymai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Man įdomi ir prasminga mokyklos organizuojama socialinė ir visuomeninė veikla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5A3E36" w:rsidP="00DC0862">
            <w:pPr>
              <w:pStyle w:val="Sraopastraipa"/>
              <w:spacing w:afterLines="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E197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Aš nebijau pamokose bandyti, daryti klaidų ar neteisingai atsakyti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Per pamokas aš turiu galimybę pasirinkti įvairaus sunkumo užduotis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8E197A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Su manimi aptariamos mokymosi sėkmės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Su mokytoju planuojame mano mokymosi tikslus ir žingsnius jiems pasiekti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Jei kai kurių dalykų (muzikos, istorijos, biologijos ir pan.) pamokose būtų mokoma užsienio (anglų, vokiečių, prancūzų) kalba, noriai eičiau į tokias pamokas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  <w:tr w:rsidR="0052394D" w:rsidRPr="00B27ADC" w:rsidTr="0052394D">
        <w:tc>
          <w:tcPr>
            <w:tcW w:w="9291" w:type="dxa"/>
            <w:shd w:val="clear" w:color="auto" w:fill="auto"/>
          </w:tcPr>
          <w:p w:rsidR="0052394D" w:rsidRPr="00B27ADC" w:rsidRDefault="0052394D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Įvairių dalykų mokymas užsienio kalba tik praturtintų gimtąją kalbą</w:t>
            </w:r>
          </w:p>
        </w:tc>
        <w:tc>
          <w:tcPr>
            <w:tcW w:w="1124" w:type="dxa"/>
            <w:shd w:val="clear" w:color="auto" w:fill="auto"/>
          </w:tcPr>
          <w:p w:rsidR="0052394D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Dalykų mokymas anglų, vokiečių, prancūzų kalba būtų naudingas tik popamokinėje veikloje, projektuose, būreliuose, bet ne pamokose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Visų dalykų mokymasis tik gimtąja kalba sustiprintų ir praturtintų gimtosios kalbos mokėjimą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</w:tr>
      <w:tr w:rsidR="0097135E" w:rsidRPr="00B27ADC" w:rsidTr="0052394D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0"/>
              </w:numPr>
              <w:spacing w:afterLines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 xml:space="preserve">Man labai patinka integruotos pamokos, kai vienoje pamokoje mokoma kelių dalykų </w:t>
            </w:r>
            <w:r w:rsidR="00DA465D" w:rsidRPr="00B27ADC">
              <w:rPr>
                <w:rFonts w:ascii="Times New Roman" w:eastAsia="Times New Roman" w:hAnsi="Times New Roman"/>
                <w:sz w:val="24"/>
                <w:szCs w:val="24"/>
              </w:rPr>
              <w:t>(pavyzdžiui, užsienio kalbos ir geografijos, istorijos ir lietuvių kalbos, dailės ir muzikos, ir pan.)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3132F8" w:rsidP="00DC0862">
            <w:pPr>
              <w:pStyle w:val="Sraopastraipa"/>
              <w:spacing w:afterLines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</w:tbl>
    <w:p w:rsidR="005371DB" w:rsidRDefault="005371DB" w:rsidP="000E01D3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F08BF" w:rsidRPr="00B27ADC" w:rsidRDefault="00C209AF" w:rsidP="000E01D3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B0CF4">
        <w:rPr>
          <w:rFonts w:ascii="Times New Roman" w:hAnsi="Times New Roman" w:cs="Times New Roman"/>
          <w:b/>
          <w:sz w:val="24"/>
          <w:szCs w:val="24"/>
          <w:lang w:val="lt-LT"/>
        </w:rPr>
        <w:t>6</w:t>
      </w:r>
      <w:r w:rsidR="00446A7B">
        <w:rPr>
          <w:rFonts w:ascii="Times New Roman" w:hAnsi="Times New Roman" w:cs="Times New Roman"/>
          <w:b/>
          <w:sz w:val="24"/>
          <w:szCs w:val="24"/>
          <w:lang w:val="lt-LT"/>
        </w:rPr>
        <w:t>.4</w:t>
      </w:r>
      <w:r w:rsidR="000F08BF" w:rsidRPr="009B0CF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0F08BF"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Bendra informacija apie tėvų apklausą:</w:t>
      </w:r>
    </w:p>
    <w:tbl>
      <w:tblPr>
        <w:tblW w:w="0" w:type="auto"/>
        <w:tblInd w:w="392" w:type="dxa"/>
        <w:tblLayout w:type="fixed"/>
        <w:tblLook w:val="0000"/>
      </w:tblPr>
      <w:tblGrid>
        <w:gridCol w:w="5807"/>
        <w:gridCol w:w="1843"/>
      </w:tblGrid>
      <w:tr w:rsidR="000F08BF" w:rsidRPr="00B27ADC">
        <w:trPr>
          <w:cantSplit/>
          <w:trHeight w:val="3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0" w:type="dxa"/>
              <w:bottom w:w="80" w:type="dxa"/>
              <w:right w:w="80" w:type="dxa"/>
            </w:tcMar>
          </w:tcPr>
          <w:p w:rsidR="000F08BF" w:rsidRPr="00B27ADC" w:rsidRDefault="000F08BF" w:rsidP="00F74CBB">
            <w:pPr>
              <w:pStyle w:val="ListParagraph"/>
              <w:numPr>
                <w:ilvl w:val="2"/>
                <w:numId w:val="3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 pakviestų respondentų (tėvų) skaičius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5B76E1" w:rsidP="00DC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</w:tr>
      <w:tr w:rsidR="000F08BF" w:rsidRPr="00B27ADC">
        <w:trPr>
          <w:cantSplit/>
          <w:trHeight w:val="31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0F08BF" w:rsidRPr="00B27ADC" w:rsidRDefault="000F08BF" w:rsidP="00F74CBB">
            <w:pPr>
              <w:pStyle w:val="ListParagraph"/>
              <w:numPr>
                <w:ilvl w:val="2"/>
                <w:numId w:val="3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Pilnai atsakyti klausimynai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08BF" w:rsidRPr="00B27ADC" w:rsidRDefault="005B76E1" w:rsidP="00DC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</w:t>
            </w:r>
          </w:p>
        </w:tc>
      </w:tr>
    </w:tbl>
    <w:p w:rsidR="000F08BF" w:rsidRDefault="000F08BF" w:rsidP="000E01D3">
      <w:pPr>
        <w:tabs>
          <w:tab w:val="left" w:pos="426"/>
        </w:tabs>
        <w:spacing w:after="0" w:line="276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6A7B" w:rsidRPr="00446A7B" w:rsidRDefault="00446A7B" w:rsidP="00446A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6A7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6.5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Nurodykite 5 aukščiausių ir 5 žemiausių verčių </w:t>
      </w:r>
      <w:r w:rsidR="002A4CB7">
        <w:rPr>
          <w:rFonts w:ascii="Times New Roman" w:hAnsi="Times New Roman" w:cs="Times New Roman"/>
          <w:sz w:val="24"/>
          <w:szCs w:val="24"/>
          <w:lang w:val="lt-LT"/>
        </w:rPr>
        <w:t>tėvų</w:t>
      </w: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 apklausos reikšmes.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510"/>
      </w:tblGrid>
      <w:tr w:rsidR="00446A7B" w:rsidRPr="00B27ADC" w:rsidTr="00B63AEE">
        <w:tc>
          <w:tcPr>
            <w:tcW w:w="10415" w:type="dxa"/>
            <w:gridSpan w:val="2"/>
            <w:shd w:val="clear" w:color="auto" w:fill="BDD6EE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Tėvų nuomonė apie mokyklą: aukščiausios vertės 5 teiginiai ir jų vidurkiai (parašykite 5 aukščiausios vertės teiginius su vidurkiais, gautus iš www.iqesonline.lt) 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Teiginys: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Vidurkis: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0A026B" w:rsidP="000A02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C534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C534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A02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paskutinius 2 mėnesius mano vaikas iš kitų mokinių nesijuokė, nesišaipė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0A026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3,5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0A026B" w:rsidP="000A026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A026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534AA" w:rsidRPr="00C534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Mokykloje mokytojai mokinius moko bendradarbiauti, padėti vienas kitam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C534A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3,4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D6105F" w:rsidP="00D610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D610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610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Aš esu įtraukiamas į vaiko mokymosi sėkmių aptarimus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D610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3,4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D6105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D244F" w:rsidRPr="00BD24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 skatina mokinius būti aktyviais mokyklos gyvenimo kūrėjais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BD24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3,3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BD244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B2025A" w:rsidRPr="00B20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padeda mokiniams suprasti mokymosi svarbą gyvenime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B202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3,3</w:t>
            </w:r>
          </w:p>
        </w:tc>
      </w:tr>
      <w:tr w:rsidR="00446A7B" w:rsidRPr="00B27ADC" w:rsidTr="00B63AEE">
        <w:tc>
          <w:tcPr>
            <w:tcW w:w="10415" w:type="dxa"/>
            <w:gridSpan w:val="2"/>
            <w:shd w:val="clear" w:color="auto" w:fill="BDD6EE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Tėvų nuomonė apie mokyklą: žemiausios vertės 5 teiginiai ir jų vidurkiai (parašykite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žemiausios</w:t>
            </w: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vertės </w:t>
            </w: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teiginius su vidurkiais, gautus iš www.iqesonline.lt)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F15F2C" w:rsidRDefault="005C3AC6" w:rsidP="005C3AC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F15F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1. </w:t>
            </w:r>
            <w:r w:rsidR="00F15F2C" w:rsidRPr="00F15F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manymu yra labai gerai, kai vienoje pamokoje mokoma kelių dalykų (pavyzdžiui, užsienio kalbos ir geografijos, istorijos ir lietuvių kalbos, dailės ir muzikos, ir pan.)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F15F2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2,5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7575D1" w:rsidP="007575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57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575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mokymas anglų, vokiečių, prancūzų kalba būtų naudingas tik</w:t>
            </w:r>
            <w:r w:rsidRPr="007575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veikloje, projektuose, būreliuose, bet ne pamokose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757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2,7</w:t>
            </w:r>
          </w:p>
        </w:tc>
      </w:tr>
      <w:tr w:rsidR="00446A7B" w:rsidRPr="00B27ADC" w:rsidTr="007575D1">
        <w:trPr>
          <w:trHeight w:val="431"/>
        </w:trPr>
        <w:tc>
          <w:tcPr>
            <w:tcW w:w="7905" w:type="dxa"/>
            <w:shd w:val="clear" w:color="auto" w:fill="auto"/>
          </w:tcPr>
          <w:p w:rsidR="00446A7B" w:rsidRPr="007575D1" w:rsidRDefault="007575D1" w:rsidP="0075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7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7575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Mano vaikas gali pasirinkti užduotis pagal savo gebėjimus 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757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EF5953" w:rsidRPr="00694577" w:rsidRDefault="00446A7B" w:rsidP="00EF59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  <w:r w:rsidR="007575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5953" w:rsidRPr="00EF59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Įvairių dalykų mokymasis užsienio kalba praturtintų gimtąją kalbą</w:t>
            </w:r>
            <w:r w:rsidR="00EF5953" w:rsidRPr="006945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EF5953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</w:t>
            </w:r>
          </w:p>
        </w:tc>
      </w:tr>
      <w:tr w:rsidR="00446A7B" w:rsidRPr="00B27ADC" w:rsidTr="00B63AEE">
        <w:tc>
          <w:tcPr>
            <w:tcW w:w="7905" w:type="dxa"/>
            <w:shd w:val="clear" w:color="auto" w:fill="auto"/>
          </w:tcPr>
          <w:p w:rsidR="00446A7B" w:rsidRPr="00B27ADC" w:rsidRDefault="00446A7B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27ADC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  <w:r w:rsidR="00C44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C442F7" w:rsidRPr="00C44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kai kurių dalykų (muzikos, istorijos, biologijos ir pan.) pamokose būtų mokoma užsienio (anglų, vokiečių, prancūzų) kalba, noriai leisčiau savo vaiką į tokias pamokas</w:t>
            </w:r>
          </w:p>
        </w:tc>
        <w:tc>
          <w:tcPr>
            <w:tcW w:w="2510" w:type="dxa"/>
            <w:shd w:val="clear" w:color="auto" w:fill="auto"/>
          </w:tcPr>
          <w:p w:rsidR="00446A7B" w:rsidRPr="00B27ADC" w:rsidRDefault="000241AF" w:rsidP="00B63AE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                               </w:t>
            </w:r>
            <w:r w:rsidR="00C442F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2,8</w:t>
            </w:r>
          </w:p>
        </w:tc>
      </w:tr>
    </w:tbl>
    <w:p w:rsidR="00446A7B" w:rsidRPr="00446A7B" w:rsidRDefault="00446A7B" w:rsidP="00446A7B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46A7B" w:rsidRPr="00446A7B" w:rsidRDefault="00446A7B" w:rsidP="00F74CBB">
      <w:pPr>
        <w:numPr>
          <w:ilvl w:val="1"/>
          <w:numId w:val="37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 xml:space="preserve">Tėvų nuomonė apie mokyklą: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  <w:gridCol w:w="1236"/>
      </w:tblGrid>
      <w:tr w:rsidR="0097135E" w:rsidRPr="00B27ADC" w:rsidTr="000D0AF1">
        <w:tc>
          <w:tcPr>
            <w:tcW w:w="9291" w:type="dxa"/>
            <w:shd w:val="clear" w:color="auto" w:fill="BDD6EE"/>
          </w:tcPr>
          <w:p w:rsidR="0097135E" w:rsidRPr="00B27ADC" w:rsidRDefault="0097135E" w:rsidP="00DC0862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Teiginys: </w:t>
            </w:r>
          </w:p>
        </w:tc>
        <w:tc>
          <w:tcPr>
            <w:tcW w:w="1124" w:type="dxa"/>
            <w:shd w:val="clear" w:color="auto" w:fill="BDD6EE"/>
          </w:tcPr>
          <w:p w:rsidR="0097135E" w:rsidRPr="00B27ADC" w:rsidRDefault="0097135E" w:rsidP="00DC0862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27AD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Vidurkis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Mokykloje atsižvelgiama į mano vaiko savitumą (gabumus, polinkius) jį ugdant ir mokant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 xml:space="preserve">Mokykloje mokytojai </w:t>
            </w:r>
            <w:r w:rsidR="00D476CC">
              <w:rPr>
                <w:rFonts w:ascii="Times New Roman" w:hAnsi="Times New Roman"/>
                <w:sz w:val="24"/>
                <w:szCs w:val="24"/>
              </w:rPr>
              <w:t>mokinius</w:t>
            </w:r>
            <w:r w:rsidRPr="00B27ADC">
              <w:rPr>
                <w:rFonts w:ascii="Times New Roman" w:hAnsi="Times New Roman"/>
                <w:sz w:val="24"/>
                <w:szCs w:val="24"/>
              </w:rPr>
              <w:t xml:space="preserve"> moko bendradarbiauti, padėti vienas kitam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 xml:space="preserve">Mokytojai padeda </w:t>
            </w:r>
            <w:r w:rsidR="00D476CC">
              <w:rPr>
                <w:rFonts w:ascii="Times New Roman" w:hAnsi="Times New Roman"/>
                <w:sz w:val="24"/>
                <w:szCs w:val="24"/>
              </w:rPr>
              <w:t>mokiniams</w:t>
            </w:r>
            <w:r w:rsidRPr="00B27ADC">
              <w:rPr>
                <w:rFonts w:ascii="Times New Roman" w:hAnsi="Times New Roman"/>
                <w:sz w:val="24"/>
                <w:szCs w:val="24"/>
              </w:rPr>
              <w:t xml:space="preserve"> suprasti mokymosi svarbą gyvenime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Mokykloje mano vaikas sužino apie tolimesnio mokymosi ir karjeros galimybes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Į mokyklą mano vaikas eina su džiaugsmu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Per paskutinius 2 mėnesius mano vaikas iš kitų mokinių nesijuokė, nesišaipė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Per paskutinius 2 mėnesius iš mano vaiko mokykloje niekas nesijuokė, nesišaipė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Mokykla skatina mokinius būti aktyviais mokyklos gyvenimo kūrėjais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 xml:space="preserve">Mokykloje organizuojama socialinė ir visuomeninė veikla </w:t>
            </w:r>
            <w:r w:rsidR="00D476CC">
              <w:rPr>
                <w:rFonts w:ascii="Times New Roman" w:hAnsi="Times New Roman"/>
                <w:sz w:val="24"/>
                <w:szCs w:val="24"/>
              </w:rPr>
              <w:t>mokiniams</w:t>
            </w:r>
            <w:r w:rsidRPr="00B27ADC">
              <w:rPr>
                <w:rFonts w:ascii="Times New Roman" w:hAnsi="Times New Roman"/>
                <w:sz w:val="24"/>
                <w:szCs w:val="24"/>
              </w:rPr>
              <w:t xml:space="preserve"> yra įdomi ir prasminga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Į mano vaiko klaidas per pamokas yra žiūrima kaip į mokymosi galimybę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Mano vaikas gali pasirinkti užduotis pagal savo gebėjimus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Aš esu įtraukiamas į vaiko mokymosi sėkmių aptarimus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hAnsi="Times New Roman"/>
                <w:sz w:val="24"/>
                <w:szCs w:val="24"/>
              </w:rPr>
              <w:t>Mokykloje mano vaikas mokomas planuoti savo mokymąsi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Jei kai kurių dalykų (muzikos, istorijos, biologijos ir pan.) pamokose būtų mokoma užsienio (anglų, vokiečių, prancūzų) kalba, noriai leisčiau savo vaiką į tokias pamokas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2,8</w:t>
            </w:r>
          </w:p>
        </w:tc>
      </w:tr>
      <w:tr w:rsidR="00FB651B" w:rsidRPr="00B27ADC" w:rsidTr="00FB651B">
        <w:tc>
          <w:tcPr>
            <w:tcW w:w="9291" w:type="dxa"/>
            <w:shd w:val="clear" w:color="auto" w:fill="auto"/>
          </w:tcPr>
          <w:p w:rsidR="00FB651B" w:rsidRPr="00B27ADC" w:rsidRDefault="00FB651B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Įvairių dalykų mokymas užsienio kalba tik praturtintų gimtąją kalbą</w:t>
            </w:r>
          </w:p>
        </w:tc>
        <w:tc>
          <w:tcPr>
            <w:tcW w:w="1124" w:type="dxa"/>
            <w:shd w:val="clear" w:color="auto" w:fill="auto"/>
          </w:tcPr>
          <w:p w:rsidR="00FB651B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Dalykų mokymas anglų, vokiečių, prancūzų kalba būtų naudingas tik popamokinėje veikloje, projektuose, būreliuose, bet ne pamokose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>Visų dalykų mokymasis tik gimtąja kalba sustiprintų ir praturtintų gimtosios kalbos mokėjimą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</w:t>
            </w:r>
          </w:p>
        </w:tc>
      </w:tr>
      <w:tr w:rsidR="0097135E" w:rsidRPr="00B27ADC" w:rsidTr="00FB651B">
        <w:tc>
          <w:tcPr>
            <w:tcW w:w="9291" w:type="dxa"/>
            <w:shd w:val="clear" w:color="auto" w:fill="auto"/>
          </w:tcPr>
          <w:p w:rsidR="0097135E" w:rsidRPr="00B27ADC" w:rsidRDefault="0097135E" w:rsidP="00F74CBB">
            <w:pPr>
              <w:pStyle w:val="Sraopastraipa"/>
              <w:numPr>
                <w:ilvl w:val="0"/>
                <w:numId w:val="31"/>
              </w:numPr>
              <w:spacing w:after="20" w:line="240" w:lineRule="auto"/>
              <w:ind w:left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7ADC">
              <w:rPr>
                <w:rFonts w:ascii="Times New Roman" w:eastAsia="Times New Roman" w:hAnsi="Times New Roman"/>
                <w:sz w:val="24"/>
                <w:szCs w:val="24"/>
              </w:rPr>
              <w:t xml:space="preserve">Mano manymu yra labai gerai, kai vienoje pamokoje mokoma kelių dalykų </w:t>
            </w:r>
            <w:r w:rsidR="00DA465D" w:rsidRPr="00B27ADC">
              <w:rPr>
                <w:rFonts w:ascii="Times New Roman" w:eastAsia="Times New Roman" w:hAnsi="Times New Roman"/>
                <w:sz w:val="24"/>
                <w:szCs w:val="24"/>
              </w:rPr>
              <w:t>(pavyzdžiui, užsienio kalbos ir geografijos, istorijos ir lietuvių kalbos, dailės ir muzikos, ir pan.)</w:t>
            </w:r>
          </w:p>
        </w:tc>
        <w:tc>
          <w:tcPr>
            <w:tcW w:w="1124" w:type="dxa"/>
            <w:shd w:val="clear" w:color="auto" w:fill="auto"/>
          </w:tcPr>
          <w:p w:rsidR="0097135E" w:rsidRPr="00B27ADC" w:rsidRDefault="00ED36B2" w:rsidP="00DC0862">
            <w:pPr>
              <w:pStyle w:val="Sraopastraipa"/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</w:tbl>
    <w:p w:rsidR="00526545" w:rsidRPr="00B27ADC" w:rsidRDefault="00526545" w:rsidP="000E01D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0F08BF" w:rsidRPr="00B27ADC" w:rsidRDefault="000F08BF" w:rsidP="008D612C">
      <w:pPr>
        <w:spacing w:after="0" w:line="276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  <w:lang w:val="lt-LT"/>
        </w:rPr>
      </w:pPr>
      <w:r w:rsidRPr="00B27ADC">
        <w:rPr>
          <w:rFonts w:ascii="Times New Roman" w:hAnsi="Times New Roman" w:cs="Times New Roman"/>
          <w:sz w:val="24"/>
          <w:szCs w:val="24"/>
          <w:lang w:val="lt-LT"/>
        </w:rPr>
        <w:t>____________________________</w:t>
      </w:r>
      <w:r w:rsidRPr="00B27ADC">
        <w:rPr>
          <w:rFonts w:ascii="Times New Roman" w:eastAsia="Times New Roman" w:hAnsi="Times New Roman" w:cs="Times New Roman"/>
          <w:sz w:val="24"/>
          <w:szCs w:val="24"/>
          <w:lang w:val="lt-LT"/>
        </w:rPr>
        <w:br/>
      </w:r>
    </w:p>
    <w:sectPr w:rsidR="000F08BF" w:rsidRPr="00B27ADC">
      <w:headerReference w:type="default" r:id="rId13"/>
      <w:footerReference w:type="first" r:id="rId14"/>
      <w:pgSz w:w="11900" w:h="16840"/>
      <w:pgMar w:top="1418" w:right="567" w:bottom="426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C5" w:rsidRDefault="007101C5">
      <w:pPr>
        <w:spacing w:after="0"/>
      </w:pPr>
      <w:r>
        <w:separator/>
      </w:r>
    </w:p>
  </w:endnote>
  <w:endnote w:type="continuationSeparator" w:id="1">
    <w:p w:rsidR="007101C5" w:rsidRDefault="007101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C5" w:rsidRDefault="007101C5">
      <w:pPr>
        <w:spacing w:after="0"/>
      </w:pPr>
      <w:r>
        <w:separator/>
      </w:r>
    </w:p>
  </w:footnote>
  <w:footnote w:type="continuationSeparator" w:id="1">
    <w:p w:rsidR="007101C5" w:rsidRDefault="007101C5">
      <w:pPr>
        <w:spacing w:after="0"/>
      </w:pPr>
      <w:r>
        <w:continuationSeparator/>
      </w:r>
    </w:p>
  </w:footnote>
  <w:footnote w:id="2">
    <w:p w:rsidR="000E01D3" w:rsidRPr="00B27ADC" w:rsidRDefault="000E01D3" w:rsidP="000E01D3">
      <w:pPr>
        <w:pStyle w:val="footnotetext"/>
        <w:rPr>
          <w:rFonts w:ascii="Times New Roman"/>
          <w:lang w:val="lt-LT"/>
        </w:rPr>
      </w:pPr>
      <w:r w:rsidRPr="00B27ADC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/>
      </w:r>
      <w:r w:rsidRPr="00B27ADC">
        <w:rPr>
          <w:rFonts w:ascii="Times New Roman"/>
          <w:lang w:val="lt-LT"/>
        </w:rPr>
        <w:t xml:space="preserve"> Mokyklos, </w:t>
      </w:r>
      <w:r w:rsidRPr="00B27ADC">
        <w:rPr>
          <w:lang w:val="lt-LT"/>
        </w:rPr>
        <w:t>į</w:t>
      </w:r>
      <w:r w:rsidRPr="00B27ADC">
        <w:rPr>
          <w:rFonts w:ascii="Times New Roman"/>
          <w:lang w:val="lt-LT"/>
        </w:rPr>
        <w:t>gyvendinan</w:t>
      </w:r>
      <w:r w:rsidRPr="00B27ADC">
        <w:rPr>
          <w:lang w:val="lt-LT"/>
        </w:rPr>
        <w:t>č</w:t>
      </w:r>
      <w:r w:rsidRPr="00B27ADC">
        <w:rPr>
          <w:rFonts w:ascii="Times New Roman"/>
          <w:lang w:val="lt-LT"/>
        </w:rPr>
        <w:t>ios bendrojo ugdymo programas, veiklos kokyb</w:t>
      </w:r>
      <w:r w:rsidRPr="00B27ADC">
        <w:rPr>
          <w:lang w:val="lt-LT"/>
        </w:rPr>
        <w:t>ė</w:t>
      </w:r>
      <w:r w:rsidRPr="00B27ADC">
        <w:rPr>
          <w:rFonts w:ascii="Times New Roman"/>
          <w:lang w:val="lt-LT"/>
        </w:rPr>
        <w:t xml:space="preserve">s </w:t>
      </w:r>
      <w:r w:rsidRPr="00B27ADC">
        <w:rPr>
          <w:lang w:val="lt-LT"/>
        </w:rPr>
        <w:t>į</w:t>
      </w:r>
      <w:r w:rsidRPr="00B27ADC">
        <w:rPr>
          <w:rFonts w:ascii="Times New Roman"/>
          <w:lang w:val="lt-LT"/>
        </w:rPr>
        <w:t xml:space="preserve">sivertinimo metodika (LR </w:t>
      </w:r>
      <w:r w:rsidRPr="00B27ADC">
        <w:rPr>
          <w:lang w:val="lt-LT"/>
        </w:rPr>
        <w:t>š</w:t>
      </w:r>
      <w:r w:rsidRPr="00B27ADC">
        <w:rPr>
          <w:rFonts w:ascii="Times New Roman"/>
          <w:lang w:val="lt-LT"/>
        </w:rPr>
        <w:t xml:space="preserve">vietimo ir mokslo ministro 2016 m. kovo 29 d. </w:t>
      </w:r>
      <w:r w:rsidRPr="00B27ADC">
        <w:rPr>
          <w:lang w:val="lt-LT"/>
        </w:rPr>
        <w:t>į</w:t>
      </w:r>
      <w:r w:rsidRPr="00B27ADC">
        <w:rPr>
          <w:rFonts w:ascii="Times New Roman"/>
          <w:lang w:val="lt-LT"/>
        </w:rPr>
        <w:t xml:space="preserve">sakymas Nr. V-267) </w:t>
      </w:r>
      <w:r w:rsidRPr="00B27ADC">
        <w:rPr>
          <w:lang w:val="lt-LT"/>
        </w:rPr>
        <w:t>į</w:t>
      </w:r>
      <w:r w:rsidR="00B27ADC">
        <w:rPr>
          <w:rFonts w:ascii="Times New Roman"/>
          <w:lang w:val="lt-LT"/>
        </w:rPr>
        <w:t>sigaliojo nuo 2016 m. rugs</w:t>
      </w:r>
      <w:r w:rsidR="00B27ADC">
        <w:rPr>
          <w:rFonts w:ascii="Times New Roman"/>
          <w:lang w:val="lt-LT"/>
        </w:rPr>
        <w:t>ė</w:t>
      </w:r>
      <w:r w:rsidR="00B27ADC">
        <w:rPr>
          <w:rFonts w:ascii="Times New Roman"/>
          <w:lang w:val="lt-LT"/>
        </w:rPr>
        <w:t xml:space="preserve">jo </w:t>
      </w:r>
      <w:r w:rsidRPr="00B27ADC">
        <w:rPr>
          <w:rFonts w:ascii="Times New Roman"/>
          <w:lang w:val="lt-LT"/>
        </w:rPr>
        <w:t>1</w:t>
      </w:r>
      <w:r w:rsidR="00B27ADC">
        <w:rPr>
          <w:rFonts w:ascii="Times New Roman"/>
          <w:lang w:val="lt-LT"/>
        </w:rPr>
        <w:t xml:space="preserve"> d</w:t>
      </w:r>
      <w:r w:rsidRPr="00B27ADC">
        <w:rPr>
          <w:rFonts w:ascii="Times New Roman"/>
          <w:lang w:val="lt-LT"/>
        </w:rPr>
        <w:t xml:space="preserve">. </w:t>
      </w:r>
    </w:p>
    <w:p w:rsidR="000E01D3" w:rsidRPr="0023205E" w:rsidRDefault="000E01D3" w:rsidP="000E01D3">
      <w:pPr>
        <w:pStyle w:val="footnotetext"/>
        <w:rPr>
          <w:rFonts w:ascii="Times New Roman"/>
          <w:lang w:val="lt-LT"/>
        </w:rPr>
      </w:pPr>
    </w:p>
    <w:p w:rsidR="000E01D3" w:rsidRDefault="000E01D3" w:rsidP="000E01D3">
      <w:pPr>
        <w:pStyle w:val="footnotetext"/>
        <w:rPr>
          <w:rFonts w:ascii="Times New Roman" w:eastAsia="Arial Unicode MS" w:hAnsi="Times New Roman" w:cs="Times New Roman"/>
          <w:color w:val="auto"/>
          <w:lang/>
        </w:rPr>
      </w:pPr>
      <w:r w:rsidRPr="0023205E">
        <w:rPr>
          <w:rFonts w:ascii="Times New Roman"/>
          <w:b/>
          <w:sz w:val="24"/>
          <w:szCs w:val="24"/>
          <w:lang w:val="lt-LT"/>
        </w:rPr>
        <w:t>*</w:t>
      </w:r>
      <w:r w:rsidRPr="0023205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0E54AF">
        <w:rPr>
          <w:rFonts w:ascii="Times New Roman" w:hAnsi="Times New Roman" w:cs="Times New Roman"/>
          <w:lang w:val="lt-LT"/>
        </w:rPr>
        <w:t xml:space="preserve">Pateikdami aprašymus argumentuotai pagrįskite juos duomenimis: įrodymų ir / ar duomenų palyginamaisiais žodžiais, kiekybine išraiška, </w:t>
      </w:r>
      <w:r w:rsidRPr="000E54AF">
        <w:rPr>
          <w:rFonts w:ascii="Times New Roman" w:hAnsi="Times New Roman" w:cs="Times New Roman"/>
          <w:b/>
          <w:lang w:val="lt-LT"/>
        </w:rPr>
        <w:t>pavyzdžiui,</w:t>
      </w:r>
      <w:r w:rsidRPr="000E54AF">
        <w:rPr>
          <w:rFonts w:ascii="Times New Roman" w:hAnsi="Times New Roman" w:cs="Times New Roman"/>
          <w:lang w:val="lt-LT"/>
        </w:rPr>
        <w:t xml:space="preserve"> „...proc. daugiau nei praėjusiais metais“, „padidėjo ... proc. palyginus su...“, „...daugiau negu...“, „...didesnis (aukštesnis) nei praėjusiųjų metų vidurkis</w:t>
      </w:r>
      <w:r w:rsidRPr="000E54AF">
        <w:rPr>
          <w:rFonts w:ascii="Times New Roman" w:hAnsi="Times New Roman" w:cs="Times New Roman"/>
          <w:color w:val="FF0000"/>
          <w:u w:color="FF0000"/>
          <w:lang w:val="lt-LT"/>
        </w:rPr>
        <w:t>.</w:t>
      </w:r>
      <w:r w:rsidRPr="000E54AF">
        <w:rPr>
          <w:rFonts w:ascii="Times New Roman" w:hAnsi="Times New Roman" w:cs="Times New Roman"/>
          <w:lang w:val="lt-LT"/>
        </w:rPr>
        <w:t>..“, „dažniau nei...“, „trečdaliu daugiau“ ir pan.).</w:t>
      </w:r>
    </w:p>
  </w:footnote>
  <w:footnote w:id="3">
    <w:p w:rsidR="004A321E" w:rsidRDefault="004A321E" w:rsidP="004A321E">
      <w:pPr>
        <w:pStyle w:val="footnotetext"/>
        <w:rPr>
          <w:rFonts w:ascii="Times New Roman" w:eastAsia="Arial Unicode MS" w:hAnsi="Times New Roman" w:cs="Times New Roman"/>
          <w:color w:val="auto"/>
          <w:lang/>
        </w:rPr>
      </w:pPr>
      <w:r w:rsidRPr="00B27ADC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footnoteRef/>
      </w:r>
      <w:r w:rsidRPr="00B27ADC">
        <w:rPr>
          <w:rFonts w:ascii="Times New Roman"/>
          <w:lang w:val="lt-LT"/>
        </w:rPr>
        <w:t xml:space="preserve"> </w:t>
      </w:r>
      <w:r>
        <w:rPr>
          <w:rFonts w:ascii="Times New Roman" w:hAnsi="Times New Roman" w:cs="Times New Roman"/>
        </w:rPr>
        <w:t>Šiuo klausimu yra svarbu išsiaiškinti EMILE ir CLIL programų paklausumą. Klausimai, susiję su integruotu kalbų ir dalykų mokymu yra tik anketoje už 2018 metus, vėlesnėse anketose šis klausimas nebus kartojamas.</w:t>
      </w:r>
    </w:p>
    <w:p w:rsidR="004A321E" w:rsidRDefault="004A321E" w:rsidP="004A321E">
      <w:pPr>
        <w:pStyle w:val="footnotetext"/>
        <w:rPr>
          <w:rFonts w:ascii="Times New Roman" w:eastAsia="Arial Unicode MS" w:hAnsi="Times New Roman" w:cs="Times New Roman"/>
          <w:color w:val="auto"/>
          <w:lang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BF" w:rsidRDefault="000F08BF">
    <w:pPr>
      <w:pStyle w:val="header"/>
      <w:jc w:val="cent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fldSimple w:instr=" PAGE ">
      <w:r w:rsidR="00E11F75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894EE87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54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866" w:hanging="72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4">
      <w:start w:val="1"/>
      <w:numFmt w:val="decimal"/>
      <w:lvlText w:val="%1.%2.%3.%4.%5."/>
      <w:lvlJc w:val="left"/>
      <w:pPr>
        <w:tabs>
          <w:tab w:val="num" w:pos="2226"/>
        </w:tabs>
        <w:ind w:left="2226" w:hanging="108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5">
      <w:start w:val="1"/>
      <w:numFmt w:val="decimal"/>
      <w:lvlText w:val="%1.%2.%3.%4.%5.%6."/>
      <w:lvlJc w:val="left"/>
      <w:pPr>
        <w:tabs>
          <w:tab w:val="num" w:pos="2226"/>
        </w:tabs>
        <w:ind w:left="2226" w:hanging="108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6">
      <w:start w:val="1"/>
      <w:numFmt w:val="decimal"/>
      <w:lvlText w:val="%1.%2.%3.%4.%5.%6.%7."/>
      <w:lvlJc w:val="left"/>
      <w:pPr>
        <w:tabs>
          <w:tab w:val="num" w:pos="2586"/>
        </w:tabs>
        <w:ind w:left="2586" w:hanging="144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2586"/>
        </w:tabs>
        <w:ind w:left="2586" w:hanging="1440"/>
      </w:pPr>
      <w:rPr>
        <w:rFonts w:hint="default"/>
        <w:color w:val="000000"/>
        <w:position w:val="0"/>
        <w:sz w:val="24"/>
        <w:szCs w:val="24"/>
        <w:u w:val="none"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2946"/>
        </w:tabs>
        <w:ind w:left="2946" w:hanging="1800"/>
      </w:pPr>
      <w:rPr>
        <w:rFonts w:hint="default"/>
        <w:color w:val="000000"/>
        <w:position w:val="0"/>
        <w:sz w:val="24"/>
        <w:szCs w:val="24"/>
        <w:u w:val="none" w:color="000000"/>
      </w:rPr>
    </w:lvl>
  </w:abstractNum>
  <w:abstractNum w:abstractNumId="1">
    <w:nsid w:val="00000001"/>
    <w:multiLevelType w:val="multilevel"/>
    <w:tmpl w:val="894EE873"/>
    <w:styleLink w:val="ImportedStyle1"/>
    <w:lvl w:ilvl="0">
      <w:start w:val="1"/>
      <w:numFmt w:val="decimal"/>
      <w:lvlText w:val="%1."/>
      <w:lvlJc w:val="left"/>
      <w:rPr>
        <w:rFonts w:hint="default"/>
        <w:color w:val="000000"/>
        <w:position w:val="0"/>
        <w:u w:val="single" w:color="0563C1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  <w:u w:val="single" w:color="0563C1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  <w:u w:val="single" w:color="0563C1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  <w:u w:val="single" w:color="0563C1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  <w:u w:val="single" w:color="0563C1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  <w:u w:val="single" w:color="0563C1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  <w:u w:val="single" w:color="0563C1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  <w:u w:val="single" w:color="0563C1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  <w:u w:val="single" w:color="0563C1"/>
      </w:rPr>
    </w:lvl>
  </w:abstractNum>
  <w:abstractNum w:abstractNumId="2">
    <w:nsid w:val="00000003"/>
    <w:multiLevelType w:val="multilevel"/>
    <w:tmpl w:val="894EE875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position w:val="0"/>
        <w:sz w:val="24"/>
        <w:szCs w:val="24"/>
      </w:rPr>
    </w:lvl>
  </w:abstractNum>
  <w:abstractNum w:abstractNumId="3">
    <w:nsid w:val="00000004"/>
    <w:multiLevelType w:val="multilevel"/>
    <w:tmpl w:val="894EE876"/>
    <w:styleLink w:val="ImportedStyle2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styleLink w:val="List2"/>
    <w:lvl w:ilvl="0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hint="default"/>
        <w:color w:val="000000"/>
        <w:position w:val="0"/>
        <w:sz w:val="24"/>
        <w:szCs w:val="24"/>
      </w:rPr>
    </w:lvl>
  </w:abstractNum>
  <w:abstractNum w:abstractNumId="5">
    <w:nsid w:val="00000007"/>
    <w:multiLevelType w:val="multilevel"/>
    <w:tmpl w:val="894EE879"/>
    <w:styleLink w:val="ImportedStyle3"/>
    <w:lvl w:ilvl="0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6">
    <w:nsid w:val="00000009"/>
    <w:multiLevelType w:val="multilevel"/>
    <w:tmpl w:val="894EE878"/>
    <w:numStyleLink w:val="List2"/>
  </w:abstractNum>
  <w:abstractNum w:abstractNumId="7">
    <w:nsid w:val="0000000A"/>
    <w:multiLevelType w:val="multilevel"/>
    <w:tmpl w:val="894EE87C"/>
    <w:styleLink w:val="List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olor w:val="000000"/>
        <w:position w:val="0"/>
        <w:sz w:val="24"/>
        <w:szCs w:val="24"/>
      </w:rPr>
    </w:lvl>
  </w:abstractNum>
  <w:abstractNum w:abstractNumId="8">
    <w:nsid w:val="0000000B"/>
    <w:multiLevelType w:val="multilevel"/>
    <w:tmpl w:val="894EE87D"/>
    <w:styleLink w:val="ImportedStyle4"/>
    <w:lvl w:ilvl="0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▪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•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▪"/>
      <w:lvlJc w:val="left"/>
      <w:rPr>
        <w:rFonts w:hint="default"/>
        <w:color w:val="000000"/>
        <w:position w:val="0"/>
      </w:rPr>
    </w:lvl>
  </w:abstractNum>
  <w:abstractNum w:abstractNumId="9">
    <w:nsid w:val="0000000D"/>
    <w:multiLevelType w:val="multilevel"/>
    <w:tmpl w:val="894EE87F"/>
    <w:styleLink w:val="List4"/>
    <w:lvl w:ilvl="0">
      <w:start w:val="1"/>
      <w:numFmt w:val="bullet"/>
      <w:lvlText w:val="o"/>
      <w:lvlJc w:val="left"/>
      <w:pPr>
        <w:tabs>
          <w:tab w:val="num" w:pos="753"/>
        </w:tabs>
        <w:ind w:left="753" w:hanging="393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hint="default"/>
        <w:color w:val="000000"/>
        <w:position w:val="0"/>
        <w:sz w:val="24"/>
        <w:szCs w:val="24"/>
      </w:rPr>
    </w:lvl>
  </w:abstractNum>
  <w:abstractNum w:abstractNumId="10">
    <w:nsid w:val="0000000F"/>
    <w:multiLevelType w:val="multilevel"/>
    <w:tmpl w:val="894EE881"/>
    <w:styleLink w:val="List5"/>
    <w:lvl w:ilvl="0">
      <w:start w:val="1"/>
      <w:numFmt w:val="decimal"/>
      <w:lvlText w:val="%1."/>
      <w:lvlJc w:val="left"/>
      <w:rPr>
        <w:rFonts w:hint="default"/>
        <w:position w:val="0"/>
        <w:u w:color="0070C0"/>
      </w:rPr>
    </w:lvl>
    <w:lvl w:ilvl="1">
      <w:start w:val="1"/>
      <w:numFmt w:val="decimal"/>
      <w:lvlText w:val="%1.%2."/>
      <w:lvlJc w:val="left"/>
      <w:rPr>
        <w:rFonts w:hint="default"/>
        <w:position w:val="0"/>
        <w:u w:color="0070C0"/>
      </w:rPr>
    </w:lvl>
    <w:lvl w:ilvl="2">
      <w:start w:val="1"/>
      <w:numFmt w:val="decimal"/>
      <w:lvlText w:val="%1.%2.%3."/>
      <w:lvlJc w:val="left"/>
      <w:rPr>
        <w:rFonts w:hint="default"/>
        <w:position w:val="0"/>
        <w:u w:color="0070C0"/>
      </w:rPr>
    </w:lvl>
    <w:lvl w:ilvl="3">
      <w:start w:val="1"/>
      <w:numFmt w:val="decimal"/>
      <w:lvlText w:val="%1.%2.%3.%4."/>
      <w:lvlJc w:val="left"/>
      <w:rPr>
        <w:rFonts w:hint="default"/>
        <w:position w:val="0"/>
        <w:u w:color="0070C0"/>
      </w:rPr>
    </w:lvl>
    <w:lvl w:ilvl="4">
      <w:start w:val="1"/>
      <w:numFmt w:val="decimal"/>
      <w:lvlText w:val="%1.%2.%3.%4.%5."/>
      <w:lvlJc w:val="left"/>
      <w:rPr>
        <w:rFonts w:hint="default"/>
        <w:position w:val="0"/>
        <w:u w:color="0070C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  <w:u w:color="0070C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  <w:u w:color="0070C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  <w:u w:color="0070C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  <w:u w:color="0070C0"/>
      </w:rPr>
    </w:lvl>
  </w:abstractNum>
  <w:abstractNum w:abstractNumId="11">
    <w:nsid w:val="00000011"/>
    <w:multiLevelType w:val="multilevel"/>
    <w:tmpl w:val="894EE883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04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12">
    <w:nsid w:val="00000012"/>
    <w:multiLevelType w:val="multilevel"/>
    <w:tmpl w:val="894EE884"/>
    <w:styleLink w:val="ImportedStyle8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</w:rPr>
    </w:lvl>
  </w:abstractNum>
  <w:abstractNum w:abstractNumId="13">
    <w:nsid w:val="00000014"/>
    <w:multiLevelType w:val="multilevel"/>
    <w:tmpl w:val="894EE886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04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14">
    <w:nsid w:val="00000015"/>
    <w:multiLevelType w:val="multilevel"/>
    <w:tmpl w:val="894EE887"/>
    <w:styleLink w:val="ImportedStyle80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</w:rPr>
    </w:lvl>
  </w:abstractNum>
  <w:abstractNum w:abstractNumId="15">
    <w:nsid w:val="00000017"/>
    <w:multiLevelType w:val="multilevel"/>
    <w:tmpl w:val="894EE889"/>
    <w:styleLink w:val="List8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</w:rPr>
    </w:lvl>
  </w:abstractNum>
  <w:abstractNum w:abstractNumId="16">
    <w:nsid w:val="00000018"/>
    <w:multiLevelType w:val="multilevel"/>
    <w:tmpl w:val="894EE88A"/>
    <w:styleLink w:val="ImportedStyle81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hint="default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color w:val="000000"/>
        <w:position w:val="0"/>
      </w:rPr>
    </w:lvl>
  </w:abstractNum>
  <w:abstractNum w:abstractNumId="17">
    <w:nsid w:val="0000001A"/>
    <w:multiLevelType w:val="multilevel"/>
    <w:tmpl w:val="894EE88C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1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18">
    <w:nsid w:val="00000022"/>
    <w:multiLevelType w:val="multilevel"/>
    <w:tmpl w:val="894EE894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19">
    <w:nsid w:val="00000029"/>
    <w:multiLevelType w:val="multilevel"/>
    <w:tmpl w:val="894EE89B"/>
    <w:styleLink w:val="List1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246"/>
      </w:pPr>
      <w:rPr>
        <w:rFonts w:hint="default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200"/>
      </w:pPr>
      <w:rPr>
        <w:rFonts w:hint="default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1200"/>
      </w:pPr>
      <w:rPr>
        <w:rFonts w:hint="default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1500"/>
      </w:pPr>
      <w:rPr>
        <w:rFonts w:hint="default"/>
        <w:color w:val="000000"/>
        <w:position w:val="0"/>
        <w:sz w:val="20"/>
        <w:szCs w:val="20"/>
        <w:u w:color="000000"/>
      </w:rPr>
    </w:lvl>
  </w:abstractNum>
  <w:abstractNum w:abstractNumId="20">
    <w:nsid w:val="0000002B"/>
    <w:multiLevelType w:val="multilevel"/>
    <w:tmpl w:val="894EE89D"/>
    <w:styleLink w:val="List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1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21">
    <w:nsid w:val="0000002C"/>
    <w:multiLevelType w:val="multilevel"/>
    <w:tmpl w:val="894EE89E"/>
    <w:styleLink w:val="ImportedStyle10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22">
    <w:nsid w:val="0000002E"/>
    <w:multiLevelType w:val="multilevel"/>
    <w:tmpl w:val="894EE8A0"/>
    <w:styleLink w:val="List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04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23">
    <w:nsid w:val="0000002F"/>
    <w:multiLevelType w:val="multilevel"/>
    <w:tmpl w:val="894EE8A1"/>
    <w:styleLink w:val="ImportedStyle100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24">
    <w:nsid w:val="00000031"/>
    <w:multiLevelType w:val="multilevel"/>
    <w:tmpl w:val="894EE8A3"/>
    <w:styleLink w:val="List1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426" w:hanging="41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25">
    <w:nsid w:val="00000033"/>
    <w:multiLevelType w:val="multilevel"/>
    <w:tmpl w:val="894EE8A5"/>
    <w:styleLink w:val="List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em w:val="none"/>
      </w:rPr>
    </w:lvl>
  </w:abstractNum>
  <w:abstractNum w:abstractNumId="26">
    <w:nsid w:val="00000040"/>
    <w:multiLevelType w:val="multilevel"/>
    <w:tmpl w:val="894EE8B2"/>
    <w:styleLink w:val="List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6"/>
      </w:pPr>
      <w:rPr>
        <w:rFonts w:hint="default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200"/>
      </w:pPr>
      <w:rPr>
        <w:rFonts w:hint="default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2460"/>
        </w:tabs>
        <w:ind w:left="2460" w:hanging="1200"/>
      </w:pPr>
      <w:rPr>
        <w:rFonts w:hint="default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2940"/>
        </w:tabs>
        <w:ind w:left="2940" w:hanging="1500"/>
      </w:pPr>
      <w:rPr>
        <w:rFonts w:hint="default"/>
        <w:color w:val="000000"/>
        <w:position w:val="0"/>
        <w:sz w:val="20"/>
        <w:szCs w:val="20"/>
        <w:u w:color="000000"/>
      </w:rPr>
    </w:lvl>
  </w:abstractNum>
  <w:abstractNum w:abstractNumId="27">
    <w:nsid w:val="00000041"/>
    <w:multiLevelType w:val="multilevel"/>
    <w:tmpl w:val="894EE8B3"/>
    <w:styleLink w:val="ImportedStyle101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decimal"/>
      <w:lvlText w:val="%1.%2."/>
      <w:lvlJc w:val="left"/>
      <w:rPr>
        <w:rFonts w:hint="default"/>
        <w:position w:val="0"/>
      </w:rPr>
    </w:lvl>
    <w:lvl w:ilvl="2">
      <w:start w:val="1"/>
      <w:numFmt w:val="decimal"/>
      <w:lvlText w:val="%1.%2.%3."/>
      <w:lvlJc w:val="left"/>
      <w:rPr>
        <w:rFonts w:hint="default"/>
        <w:position w:val="0"/>
      </w:rPr>
    </w:lvl>
    <w:lvl w:ilvl="3">
      <w:start w:val="1"/>
      <w:numFmt w:val="decimal"/>
      <w:lvlText w:val="%1.%2.%3.%4."/>
      <w:lvlJc w:val="left"/>
      <w:rPr>
        <w:rFonts w:hint="default"/>
        <w:position w:val="0"/>
      </w:rPr>
    </w:lvl>
    <w:lvl w:ilvl="4">
      <w:start w:val="1"/>
      <w:numFmt w:val="decimal"/>
      <w:lvlText w:val="%1.%2.%3.%4.%5."/>
      <w:lvlJc w:val="left"/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rPr>
        <w:rFonts w:hint="default"/>
        <w:position w:val="0"/>
      </w:rPr>
    </w:lvl>
  </w:abstractNum>
  <w:abstractNum w:abstractNumId="28">
    <w:nsid w:val="07F5650F"/>
    <w:multiLevelType w:val="hybridMultilevel"/>
    <w:tmpl w:val="6D164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DE50AA"/>
    <w:multiLevelType w:val="multilevel"/>
    <w:tmpl w:val="1A56A4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30">
    <w:nsid w:val="307F25CE"/>
    <w:multiLevelType w:val="hybridMultilevel"/>
    <w:tmpl w:val="AA9A4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4A2EFD"/>
    <w:multiLevelType w:val="multilevel"/>
    <w:tmpl w:val="AB00C24C"/>
    <w:lvl w:ilvl="0">
      <w:start w:val="6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51" w:hanging="5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eastAsia="Calibri" w:hint="default"/>
      </w:rPr>
    </w:lvl>
  </w:abstractNum>
  <w:abstractNum w:abstractNumId="32">
    <w:nsid w:val="3FA847E1"/>
    <w:multiLevelType w:val="hybridMultilevel"/>
    <w:tmpl w:val="79260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00181F"/>
    <w:multiLevelType w:val="hybridMultilevel"/>
    <w:tmpl w:val="BB9AB0F4"/>
    <w:lvl w:ilvl="0" w:tplc="11C4F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3C7F9B"/>
    <w:multiLevelType w:val="multilevel"/>
    <w:tmpl w:val="44D8852E"/>
    <w:lvl w:ilvl="0">
      <w:start w:val="6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5">
    <w:nsid w:val="526D7931"/>
    <w:multiLevelType w:val="hybridMultilevel"/>
    <w:tmpl w:val="2C38C05A"/>
    <w:lvl w:ilvl="0" w:tplc="87F4FFC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40A58"/>
    <w:multiLevelType w:val="hybridMultilevel"/>
    <w:tmpl w:val="236EB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C91379"/>
    <w:multiLevelType w:val="hybridMultilevel"/>
    <w:tmpl w:val="74123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D52CD"/>
    <w:multiLevelType w:val="multilevel"/>
    <w:tmpl w:val="7EF28F48"/>
    <w:lvl w:ilvl="0">
      <w:start w:val="6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9">
    <w:nsid w:val="7A653B68"/>
    <w:multiLevelType w:val="hybridMultilevel"/>
    <w:tmpl w:val="A9B8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09"/>
          </w:tabs>
          <w:ind w:left="709" w:hanging="360"/>
        </w:pPr>
        <w:rPr>
          <w:rFonts w:hint="default"/>
          <w:b w:val="0"/>
          <w:color w:val="000000"/>
          <w:position w:val="0"/>
          <w:sz w:val="24"/>
          <w:szCs w:val="24"/>
        </w:rPr>
      </w:lvl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32"/>
  </w:num>
  <w:num w:numId="31">
    <w:abstractNumId w:val="39"/>
  </w:num>
  <w:num w:numId="32">
    <w:abstractNumId w:val="33"/>
  </w:num>
  <w:num w:numId="33">
    <w:abstractNumId w:val="30"/>
  </w:num>
  <w:num w:numId="34">
    <w:abstractNumId w:val="37"/>
  </w:num>
  <w:num w:numId="35">
    <w:abstractNumId w:val="28"/>
  </w:num>
  <w:num w:numId="36">
    <w:abstractNumId w:val="36"/>
  </w:num>
  <w:num w:numId="37">
    <w:abstractNumId w:val="29"/>
  </w:num>
  <w:num w:numId="38">
    <w:abstractNumId w:val="34"/>
  </w:num>
  <w:num w:numId="39">
    <w:abstractNumId w:val="38"/>
  </w:num>
  <w:num w:numId="40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oNotTrackMoves/>
  <w:defaultTabStop w:val="12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FBA"/>
    <w:rsid w:val="0000076D"/>
    <w:rsid w:val="00007A7C"/>
    <w:rsid w:val="000241AF"/>
    <w:rsid w:val="00032DD7"/>
    <w:rsid w:val="00036509"/>
    <w:rsid w:val="00043DC0"/>
    <w:rsid w:val="00052202"/>
    <w:rsid w:val="00055AEF"/>
    <w:rsid w:val="00073F59"/>
    <w:rsid w:val="000760C0"/>
    <w:rsid w:val="0008159D"/>
    <w:rsid w:val="000823B4"/>
    <w:rsid w:val="00092F0C"/>
    <w:rsid w:val="00095385"/>
    <w:rsid w:val="000A026B"/>
    <w:rsid w:val="000A1F4E"/>
    <w:rsid w:val="000B459D"/>
    <w:rsid w:val="000C55A4"/>
    <w:rsid w:val="000D0AF1"/>
    <w:rsid w:val="000E01D3"/>
    <w:rsid w:val="000E54AF"/>
    <w:rsid w:val="000E614B"/>
    <w:rsid w:val="000E6BAA"/>
    <w:rsid w:val="000F08BF"/>
    <w:rsid w:val="000F5681"/>
    <w:rsid w:val="00103DAA"/>
    <w:rsid w:val="00114B50"/>
    <w:rsid w:val="00117C15"/>
    <w:rsid w:val="0013154E"/>
    <w:rsid w:val="00132FE6"/>
    <w:rsid w:val="001450CE"/>
    <w:rsid w:val="001525E1"/>
    <w:rsid w:val="00156518"/>
    <w:rsid w:val="00165CF4"/>
    <w:rsid w:val="0017342B"/>
    <w:rsid w:val="00186653"/>
    <w:rsid w:val="00195BE7"/>
    <w:rsid w:val="001A0E52"/>
    <w:rsid w:val="001A5B27"/>
    <w:rsid w:val="001B2A24"/>
    <w:rsid w:val="001B3346"/>
    <w:rsid w:val="001B6559"/>
    <w:rsid w:val="001C0AC4"/>
    <w:rsid w:val="001D48F0"/>
    <w:rsid w:val="001E5356"/>
    <w:rsid w:val="001F2BF6"/>
    <w:rsid w:val="001F4693"/>
    <w:rsid w:val="00221958"/>
    <w:rsid w:val="002237C1"/>
    <w:rsid w:val="00231A5A"/>
    <w:rsid w:val="0023205E"/>
    <w:rsid w:val="002463A9"/>
    <w:rsid w:val="00247E03"/>
    <w:rsid w:val="002550B6"/>
    <w:rsid w:val="00270704"/>
    <w:rsid w:val="00272A4D"/>
    <w:rsid w:val="00277E93"/>
    <w:rsid w:val="00290A6C"/>
    <w:rsid w:val="002A4CB7"/>
    <w:rsid w:val="002B0FBA"/>
    <w:rsid w:val="002B48A8"/>
    <w:rsid w:val="002B6C71"/>
    <w:rsid w:val="002C49ED"/>
    <w:rsid w:val="002D5E44"/>
    <w:rsid w:val="002D5F44"/>
    <w:rsid w:val="002E1DD7"/>
    <w:rsid w:val="002E29FD"/>
    <w:rsid w:val="002F20C4"/>
    <w:rsid w:val="002F5DEC"/>
    <w:rsid w:val="002F6024"/>
    <w:rsid w:val="002F672E"/>
    <w:rsid w:val="003018EA"/>
    <w:rsid w:val="003132F8"/>
    <w:rsid w:val="00327D10"/>
    <w:rsid w:val="00330E18"/>
    <w:rsid w:val="00331598"/>
    <w:rsid w:val="00341524"/>
    <w:rsid w:val="00362867"/>
    <w:rsid w:val="00366523"/>
    <w:rsid w:val="00371380"/>
    <w:rsid w:val="00383E6E"/>
    <w:rsid w:val="00384169"/>
    <w:rsid w:val="003912CF"/>
    <w:rsid w:val="003A02A0"/>
    <w:rsid w:val="003B1CB9"/>
    <w:rsid w:val="003C208E"/>
    <w:rsid w:val="003D0207"/>
    <w:rsid w:val="003D1247"/>
    <w:rsid w:val="003D1B80"/>
    <w:rsid w:val="003D3508"/>
    <w:rsid w:val="003D41E5"/>
    <w:rsid w:val="003D4203"/>
    <w:rsid w:val="003E4B7D"/>
    <w:rsid w:val="003E67A7"/>
    <w:rsid w:val="0040139C"/>
    <w:rsid w:val="00406ABF"/>
    <w:rsid w:val="00414ABF"/>
    <w:rsid w:val="00423F09"/>
    <w:rsid w:val="0043183A"/>
    <w:rsid w:val="00431B6E"/>
    <w:rsid w:val="00446A7B"/>
    <w:rsid w:val="00453FA9"/>
    <w:rsid w:val="00476B23"/>
    <w:rsid w:val="00481DAD"/>
    <w:rsid w:val="00486BFA"/>
    <w:rsid w:val="004A321E"/>
    <w:rsid w:val="004A633A"/>
    <w:rsid w:val="004B189B"/>
    <w:rsid w:val="004C217F"/>
    <w:rsid w:val="004C372F"/>
    <w:rsid w:val="004C5CF7"/>
    <w:rsid w:val="004D03AE"/>
    <w:rsid w:val="004D7903"/>
    <w:rsid w:val="004E324F"/>
    <w:rsid w:val="0051287F"/>
    <w:rsid w:val="0052394D"/>
    <w:rsid w:val="00526545"/>
    <w:rsid w:val="0053179D"/>
    <w:rsid w:val="005364BF"/>
    <w:rsid w:val="005371DB"/>
    <w:rsid w:val="00537569"/>
    <w:rsid w:val="005434F5"/>
    <w:rsid w:val="0056188B"/>
    <w:rsid w:val="00566163"/>
    <w:rsid w:val="00573973"/>
    <w:rsid w:val="0057462C"/>
    <w:rsid w:val="00577A8B"/>
    <w:rsid w:val="00584359"/>
    <w:rsid w:val="005875FD"/>
    <w:rsid w:val="0059091C"/>
    <w:rsid w:val="005A3E36"/>
    <w:rsid w:val="005B6392"/>
    <w:rsid w:val="005B6C66"/>
    <w:rsid w:val="005B76E1"/>
    <w:rsid w:val="005C3AC6"/>
    <w:rsid w:val="005E3885"/>
    <w:rsid w:val="005E5FB4"/>
    <w:rsid w:val="005F28D8"/>
    <w:rsid w:val="005F2E51"/>
    <w:rsid w:val="005F7A11"/>
    <w:rsid w:val="0060712E"/>
    <w:rsid w:val="00607D44"/>
    <w:rsid w:val="0062490E"/>
    <w:rsid w:val="00626A97"/>
    <w:rsid w:val="00632C7F"/>
    <w:rsid w:val="00632DC3"/>
    <w:rsid w:val="00635DA6"/>
    <w:rsid w:val="00655021"/>
    <w:rsid w:val="00662BCA"/>
    <w:rsid w:val="00664354"/>
    <w:rsid w:val="0067344E"/>
    <w:rsid w:val="006767F3"/>
    <w:rsid w:val="00677979"/>
    <w:rsid w:val="00681857"/>
    <w:rsid w:val="00694F95"/>
    <w:rsid w:val="006979DF"/>
    <w:rsid w:val="006A742F"/>
    <w:rsid w:val="006B3298"/>
    <w:rsid w:val="006C1F1F"/>
    <w:rsid w:val="006C3937"/>
    <w:rsid w:val="006C5633"/>
    <w:rsid w:val="006D10DE"/>
    <w:rsid w:val="006D3D0A"/>
    <w:rsid w:val="006D4AC1"/>
    <w:rsid w:val="006F4BFB"/>
    <w:rsid w:val="00702435"/>
    <w:rsid w:val="007057E7"/>
    <w:rsid w:val="007101C5"/>
    <w:rsid w:val="00716268"/>
    <w:rsid w:val="007205C3"/>
    <w:rsid w:val="00731221"/>
    <w:rsid w:val="00732098"/>
    <w:rsid w:val="00736F1B"/>
    <w:rsid w:val="00743FF7"/>
    <w:rsid w:val="00755826"/>
    <w:rsid w:val="007575D1"/>
    <w:rsid w:val="00790EC1"/>
    <w:rsid w:val="00793BE2"/>
    <w:rsid w:val="007A06CF"/>
    <w:rsid w:val="007B1FA7"/>
    <w:rsid w:val="007B2365"/>
    <w:rsid w:val="007B4582"/>
    <w:rsid w:val="007C55F8"/>
    <w:rsid w:val="007C6B60"/>
    <w:rsid w:val="007C77C2"/>
    <w:rsid w:val="007D1694"/>
    <w:rsid w:val="007D618F"/>
    <w:rsid w:val="007D717E"/>
    <w:rsid w:val="007D753E"/>
    <w:rsid w:val="007D7FB8"/>
    <w:rsid w:val="007E43B5"/>
    <w:rsid w:val="007E65B8"/>
    <w:rsid w:val="007F1D3D"/>
    <w:rsid w:val="007F5132"/>
    <w:rsid w:val="00807F6A"/>
    <w:rsid w:val="00811A8A"/>
    <w:rsid w:val="00817DCA"/>
    <w:rsid w:val="00820948"/>
    <w:rsid w:val="008266CD"/>
    <w:rsid w:val="008467DF"/>
    <w:rsid w:val="008521ED"/>
    <w:rsid w:val="00860058"/>
    <w:rsid w:val="00865B5E"/>
    <w:rsid w:val="00875C11"/>
    <w:rsid w:val="008824C4"/>
    <w:rsid w:val="00885964"/>
    <w:rsid w:val="00886031"/>
    <w:rsid w:val="00891CAF"/>
    <w:rsid w:val="008A3063"/>
    <w:rsid w:val="008A5C52"/>
    <w:rsid w:val="008B15E4"/>
    <w:rsid w:val="008B1625"/>
    <w:rsid w:val="008B5669"/>
    <w:rsid w:val="008C0FF5"/>
    <w:rsid w:val="008C3652"/>
    <w:rsid w:val="008C7498"/>
    <w:rsid w:val="008C7AD9"/>
    <w:rsid w:val="008C7B6C"/>
    <w:rsid w:val="008D0161"/>
    <w:rsid w:val="008D612C"/>
    <w:rsid w:val="008D6E0B"/>
    <w:rsid w:val="008E197A"/>
    <w:rsid w:val="008E52AF"/>
    <w:rsid w:val="008F528C"/>
    <w:rsid w:val="0090318A"/>
    <w:rsid w:val="009121AA"/>
    <w:rsid w:val="00914C88"/>
    <w:rsid w:val="00914FE8"/>
    <w:rsid w:val="00922B81"/>
    <w:rsid w:val="0093334E"/>
    <w:rsid w:val="00937999"/>
    <w:rsid w:val="00937EB7"/>
    <w:rsid w:val="0095532A"/>
    <w:rsid w:val="0095629E"/>
    <w:rsid w:val="00957E9B"/>
    <w:rsid w:val="00961FF4"/>
    <w:rsid w:val="00962081"/>
    <w:rsid w:val="00963BA7"/>
    <w:rsid w:val="009645ED"/>
    <w:rsid w:val="0097135E"/>
    <w:rsid w:val="00974ED3"/>
    <w:rsid w:val="009812A6"/>
    <w:rsid w:val="00987134"/>
    <w:rsid w:val="00991584"/>
    <w:rsid w:val="00992B04"/>
    <w:rsid w:val="009A3390"/>
    <w:rsid w:val="009A397F"/>
    <w:rsid w:val="009A5417"/>
    <w:rsid w:val="009B0CF4"/>
    <w:rsid w:val="009C40A7"/>
    <w:rsid w:val="009C51F2"/>
    <w:rsid w:val="009C5C2B"/>
    <w:rsid w:val="009D1804"/>
    <w:rsid w:val="009D18F8"/>
    <w:rsid w:val="009F4EEE"/>
    <w:rsid w:val="009F521A"/>
    <w:rsid w:val="00A01222"/>
    <w:rsid w:val="00A037D2"/>
    <w:rsid w:val="00A225BD"/>
    <w:rsid w:val="00A47DE9"/>
    <w:rsid w:val="00A56AFB"/>
    <w:rsid w:val="00A63411"/>
    <w:rsid w:val="00A65622"/>
    <w:rsid w:val="00A6757E"/>
    <w:rsid w:val="00A712CA"/>
    <w:rsid w:val="00A7320D"/>
    <w:rsid w:val="00A80C8A"/>
    <w:rsid w:val="00A85925"/>
    <w:rsid w:val="00AA4889"/>
    <w:rsid w:val="00AA67DC"/>
    <w:rsid w:val="00AC014C"/>
    <w:rsid w:val="00AC6F6D"/>
    <w:rsid w:val="00AE2CD1"/>
    <w:rsid w:val="00AF6D5A"/>
    <w:rsid w:val="00B056A2"/>
    <w:rsid w:val="00B16746"/>
    <w:rsid w:val="00B168DA"/>
    <w:rsid w:val="00B2025A"/>
    <w:rsid w:val="00B27ADC"/>
    <w:rsid w:val="00B30BA4"/>
    <w:rsid w:val="00B32CB8"/>
    <w:rsid w:val="00B47E2D"/>
    <w:rsid w:val="00B63AEE"/>
    <w:rsid w:val="00B70F81"/>
    <w:rsid w:val="00B71949"/>
    <w:rsid w:val="00B952A8"/>
    <w:rsid w:val="00B9557E"/>
    <w:rsid w:val="00B970F9"/>
    <w:rsid w:val="00BA3040"/>
    <w:rsid w:val="00BB59AB"/>
    <w:rsid w:val="00BC3134"/>
    <w:rsid w:val="00BD244F"/>
    <w:rsid w:val="00BD3E0F"/>
    <w:rsid w:val="00BD4D9E"/>
    <w:rsid w:val="00BD7647"/>
    <w:rsid w:val="00BD7932"/>
    <w:rsid w:val="00BF4234"/>
    <w:rsid w:val="00BF7AF5"/>
    <w:rsid w:val="00C0241D"/>
    <w:rsid w:val="00C04D3C"/>
    <w:rsid w:val="00C1707F"/>
    <w:rsid w:val="00C209AF"/>
    <w:rsid w:val="00C20F24"/>
    <w:rsid w:val="00C34727"/>
    <w:rsid w:val="00C375BB"/>
    <w:rsid w:val="00C442F7"/>
    <w:rsid w:val="00C534AA"/>
    <w:rsid w:val="00C552B1"/>
    <w:rsid w:val="00C6039D"/>
    <w:rsid w:val="00C76137"/>
    <w:rsid w:val="00C76823"/>
    <w:rsid w:val="00C87157"/>
    <w:rsid w:val="00C91B38"/>
    <w:rsid w:val="00CD13BD"/>
    <w:rsid w:val="00CD49F5"/>
    <w:rsid w:val="00CD5EB6"/>
    <w:rsid w:val="00CE1B71"/>
    <w:rsid w:val="00CF0507"/>
    <w:rsid w:val="00CF338F"/>
    <w:rsid w:val="00D04374"/>
    <w:rsid w:val="00D06411"/>
    <w:rsid w:val="00D12434"/>
    <w:rsid w:val="00D16D22"/>
    <w:rsid w:val="00D20B31"/>
    <w:rsid w:val="00D23E41"/>
    <w:rsid w:val="00D3019A"/>
    <w:rsid w:val="00D35F7F"/>
    <w:rsid w:val="00D40917"/>
    <w:rsid w:val="00D476CC"/>
    <w:rsid w:val="00D52D33"/>
    <w:rsid w:val="00D6105F"/>
    <w:rsid w:val="00D6706D"/>
    <w:rsid w:val="00D67876"/>
    <w:rsid w:val="00D73217"/>
    <w:rsid w:val="00D97B0C"/>
    <w:rsid w:val="00DA465D"/>
    <w:rsid w:val="00DA55EA"/>
    <w:rsid w:val="00DA613A"/>
    <w:rsid w:val="00DB5117"/>
    <w:rsid w:val="00DC00A9"/>
    <w:rsid w:val="00DC0862"/>
    <w:rsid w:val="00DC555B"/>
    <w:rsid w:val="00DD0BBA"/>
    <w:rsid w:val="00DE0C2E"/>
    <w:rsid w:val="00DF2238"/>
    <w:rsid w:val="00DF6255"/>
    <w:rsid w:val="00DF7E02"/>
    <w:rsid w:val="00E0037F"/>
    <w:rsid w:val="00E01B5E"/>
    <w:rsid w:val="00E02C4B"/>
    <w:rsid w:val="00E051D2"/>
    <w:rsid w:val="00E052BC"/>
    <w:rsid w:val="00E11F75"/>
    <w:rsid w:val="00E12BA8"/>
    <w:rsid w:val="00E17C57"/>
    <w:rsid w:val="00E21174"/>
    <w:rsid w:val="00E22A8B"/>
    <w:rsid w:val="00E271E0"/>
    <w:rsid w:val="00E32D83"/>
    <w:rsid w:val="00E363CB"/>
    <w:rsid w:val="00E526D3"/>
    <w:rsid w:val="00E60E73"/>
    <w:rsid w:val="00E818F1"/>
    <w:rsid w:val="00E85F77"/>
    <w:rsid w:val="00E96337"/>
    <w:rsid w:val="00EA0A2E"/>
    <w:rsid w:val="00EB4AED"/>
    <w:rsid w:val="00EC2E49"/>
    <w:rsid w:val="00EC6312"/>
    <w:rsid w:val="00EC6454"/>
    <w:rsid w:val="00EC7C2B"/>
    <w:rsid w:val="00ED1015"/>
    <w:rsid w:val="00ED21EB"/>
    <w:rsid w:val="00ED36B2"/>
    <w:rsid w:val="00ED3C50"/>
    <w:rsid w:val="00ED6705"/>
    <w:rsid w:val="00ED7BD5"/>
    <w:rsid w:val="00EF29CA"/>
    <w:rsid w:val="00EF5953"/>
    <w:rsid w:val="00EF6D31"/>
    <w:rsid w:val="00F007A2"/>
    <w:rsid w:val="00F0417E"/>
    <w:rsid w:val="00F07580"/>
    <w:rsid w:val="00F11642"/>
    <w:rsid w:val="00F15F2C"/>
    <w:rsid w:val="00F22634"/>
    <w:rsid w:val="00F50E51"/>
    <w:rsid w:val="00F57A40"/>
    <w:rsid w:val="00F57DC3"/>
    <w:rsid w:val="00F65D4C"/>
    <w:rsid w:val="00F724E7"/>
    <w:rsid w:val="00F74CBB"/>
    <w:rsid w:val="00F76B3A"/>
    <w:rsid w:val="00F803C2"/>
    <w:rsid w:val="00F842BA"/>
    <w:rsid w:val="00FA50C0"/>
    <w:rsid w:val="00FA5F45"/>
    <w:rsid w:val="00FB4DB8"/>
    <w:rsid w:val="00FB5B92"/>
    <w:rsid w:val="00FB651B"/>
    <w:rsid w:val="00FC4B10"/>
    <w:rsid w:val="00FC638B"/>
    <w:rsid w:val="00FC6E0A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prastasis">
    <w:name w:val="Normal"/>
    <w:qFormat/>
    <w:pPr>
      <w:spacing w:after="20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Numatytasispastraiposriftas">
    <w:name w:val="Default Paragraph Font"/>
    <w:autoRedefine/>
    <w:semiHidden/>
  </w:style>
  <w:style w:type="table" w:default="1" w:styleId="prastojilente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Pr>
      <w:u w:val="single"/>
    </w:rPr>
  </w:style>
  <w:style w:type="paragraph" w:customStyle="1" w:styleId="header">
    <w:name w:val="header"/>
    <w:autoRedefine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lang w:val="en-US" w:eastAsia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rPr>
      <w:sz w:val="24"/>
      <w:szCs w:val="24"/>
      <w:rtl w:val="0"/>
    </w:rPr>
  </w:style>
  <w:style w:type="paragraph" w:customStyle="1" w:styleId="ListParagraph">
    <w:name w:val="List Paragraph"/>
    <w:pPr>
      <w:spacing w:after="200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autoRedefine/>
    <w:pPr>
      <w:numPr>
        <w:numId w:val="2"/>
      </w:numPr>
    </w:pPr>
  </w:style>
  <w:style w:type="character" w:customStyle="1" w:styleId="Hyperlink1">
    <w:name w:val="Hyperlink.1"/>
    <w:rPr>
      <w:sz w:val="24"/>
      <w:szCs w:val="24"/>
    </w:rPr>
  </w:style>
  <w:style w:type="numbering" w:customStyle="1" w:styleId="List1">
    <w:name w:val="List 1"/>
    <w:basedOn w:val="ImportedStyle2"/>
    <w:semiHidden/>
    <w:pPr>
      <w:numPr>
        <w:numId w:val="3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List2">
    <w:name w:val="List 2"/>
    <w:basedOn w:val="ImportedStyle3"/>
    <w:semiHidden/>
    <w:pPr>
      <w:numPr>
        <w:numId w:val="5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customStyle="1" w:styleId="footnotetext">
    <w:name w:val="footnote text"/>
    <w:rPr>
      <w:rFonts w:ascii="Calibri" w:eastAsia="Calibri" w:hAnsi="Calibri" w:cs="Calibri"/>
      <w:color w:val="000000"/>
      <w:u w:color="000000"/>
      <w:lang w:val="en-US" w:eastAsia="en-US"/>
    </w:rPr>
  </w:style>
  <w:style w:type="numbering" w:customStyle="1" w:styleId="List3">
    <w:name w:val="List 3"/>
    <w:basedOn w:val="ImportedStyle4"/>
    <w:autoRedefine/>
    <w:semiHidden/>
    <w:pPr>
      <w:numPr>
        <w:numId w:val="8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List4">
    <w:name w:val="List 4"/>
    <w:basedOn w:val="ImportedStyle4"/>
    <w:semiHidden/>
    <w:pPr>
      <w:numPr>
        <w:numId w:val="10"/>
      </w:numPr>
    </w:pPr>
  </w:style>
  <w:style w:type="numbering" w:customStyle="1" w:styleId="List5">
    <w:name w:val="List 5"/>
    <w:basedOn w:val="ImportedStyle2"/>
    <w:semiHidden/>
    <w:pPr>
      <w:numPr>
        <w:numId w:val="11"/>
      </w:numPr>
    </w:pPr>
  </w:style>
  <w:style w:type="paragraph" w:customStyle="1" w:styleId="TableStyle2">
    <w:name w:val="Table Style 2"/>
    <w:rPr>
      <w:rFonts w:ascii="Helvetica" w:eastAsia="Arial Unicode MS" w:hAnsi="Arial Unicode MS" w:cs="Arial Unicode MS"/>
      <w:color w:val="000000"/>
      <w:lang w:val="en-US" w:eastAsia="en-US"/>
    </w:rPr>
  </w:style>
  <w:style w:type="numbering" w:customStyle="1" w:styleId="List6">
    <w:name w:val="List 6"/>
    <w:basedOn w:val="ImportedStyle8"/>
    <w:autoRedefine/>
    <w:semiHidden/>
    <w:pPr>
      <w:numPr>
        <w:numId w:val="12"/>
      </w:numPr>
    </w:pPr>
  </w:style>
  <w:style w:type="numbering" w:customStyle="1" w:styleId="ImportedStyle8">
    <w:name w:val="Imported Style 8"/>
    <w:autoRedefine/>
    <w:pPr>
      <w:numPr>
        <w:numId w:val="13"/>
      </w:numPr>
    </w:pPr>
  </w:style>
  <w:style w:type="numbering" w:customStyle="1" w:styleId="List7">
    <w:name w:val="List 7"/>
    <w:basedOn w:val="ImportedStyle80"/>
    <w:autoRedefine/>
    <w:semiHidden/>
    <w:pPr>
      <w:numPr>
        <w:numId w:val="14"/>
      </w:numPr>
    </w:pPr>
  </w:style>
  <w:style w:type="numbering" w:customStyle="1" w:styleId="ImportedStyle80">
    <w:name w:val="Imported Style 8.0"/>
    <w:autoRedefine/>
    <w:pPr>
      <w:numPr>
        <w:numId w:val="15"/>
      </w:numPr>
    </w:pPr>
  </w:style>
  <w:style w:type="numbering" w:customStyle="1" w:styleId="List8">
    <w:name w:val="List 8"/>
    <w:basedOn w:val="ImportedStyle81"/>
    <w:semiHidden/>
    <w:pPr>
      <w:numPr>
        <w:numId w:val="16"/>
      </w:numPr>
    </w:pPr>
  </w:style>
  <w:style w:type="numbering" w:customStyle="1" w:styleId="ImportedStyle81">
    <w:name w:val="Imported Style 8.1"/>
    <w:pPr>
      <w:numPr>
        <w:numId w:val="17"/>
      </w:numPr>
    </w:pPr>
  </w:style>
  <w:style w:type="numbering" w:customStyle="1" w:styleId="List9">
    <w:name w:val="List 9"/>
    <w:basedOn w:val="ImportedStyle80"/>
    <w:semiHidden/>
    <w:pPr>
      <w:numPr>
        <w:numId w:val="18"/>
      </w:numPr>
    </w:pPr>
  </w:style>
  <w:style w:type="numbering" w:customStyle="1" w:styleId="List10">
    <w:name w:val="List 10"/>
    <w:basedOn w:val="ImportedStyle80"/>
    <w:semiHidden/>
    <w:pPr>
      <w:numPr>
        <w:numId w:val="19"/>
      </w:numPr>
    </w:pPr>
  </w:style>
  <w:style w:type="numbering" w:customStyle="1" w:styleId="List11">
    <w:name w:val="List 11"/>
    <w:basedOn w:val="ImportedStyle81"/>
    <w:semiHidden/>
    <w:pPr>
      <w:numPr>
        <w:numId w:val="20"/>
      </w:numPr>
    </w:pPr>
  </w:style>
  <w:style w:type="numbering" w:customStyle="1" w:styleId="List12">
    <w:name w:val="List 12"/>
    <w:basedOn w:val="ImportedStyle10"/>
    <w:semiHidden/>
    <w:pPr>
      <w:numPr>
        <w:numId w:val="21"/>
      </w:numPr>
    </w:pPr>
  </w:style>
  <w:style w:type="numbering" w:customStyle="1" w:styleId="ImportedStyle10">
    <w:name w:val="Imported Style 10"/>
    <w:autoRedefine/>
    <w:pPr>
      <w:numPr>
        <w:numId w:val="22"/>
      </w:numPr>
    </w:pPr>
  </w:style>
  <w:style w:type="numbering" w:customStyle="1" w:styleId="List13">
    <w:name w:val="List 13"/>
    <w:basedOn w:val="ImportedStyle100"/>
    <w:semiHidden/>
    <w:pPr>
      <w:numPr>
        <w:numId w:val="23"/>
      </w:numPr>
    </w:pPr>
  </w:style>
  <w:style w:type="numbering" w:customStyle="1" w:styleId="ImportedStyle100">
    <w:name w:val="Imported Style 10.0"/>
    <w:autoRedefine/>
    <w:pPr>
      <w:numPr>
        <w:numId w:val="24"/>
      </w:numPr>
    </w:pPr>
  </w:style>
  <w:style w:type="numbering" w:customStyle="1" w:styleId="List14">
    <w:name w:val="List 14"/>
    <w:basedOn w:val="ImportedStyle100"/>
    <w:semiHidden/>
    <w:pPr>
      <w:numPr>
        <w:numId w:val="25"/>
      </w:numPr>
    </w:pPr>
  </w:style>
  <w:style w:type="numbering" w:customStyle="1" w:styleId="List15">
    <w:name w:val="List 15"/>
    <w:basedOn w:val="ImportedStyle100"/>
    <w:semiHidden/>
    <w:pPr>
      <w:numPr>
        <w:numId w:val="26"/>
      </w:numPr>
    </w:pPr>
  </w:style>
  <w:style w:type="numbering" w:customStyle="1" w:styleId="List16">
    <w:name w:val="List 16"/>
    <w:basedOn w:val="ImportedStyle101"/>
    <w:semiHidden/>
    <w:pPr>
      <w:numPr>
        <w:numId w:val="27"/>
      </w:numPr>
    </w:pPr>
  </w:style>
  <w:style w:type="numbering" w:customStyle="1" w:styleId="ImportedStyle101">
    <w:name w:val="Imported Style 10.1"/>
    <w:autoRedefine/>
    <w:pPr>
      <w:numPr>
        <w:numId w:val="28"/>
      </w:numPr>
    </w:pPr>
  </w:style>
  <w:style w:type="character" w:styleId="Komentaronuoroda">
    <w:name w:val="annotation reference"/>
    <w:locked/>
    <w:rsid w:val="00CF050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locked/>
    <w:rsid w:val="00CF0507"/>
    <w:rPr>
      <w:rFonts w:cs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rsid w:val="00CF0507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locked/>
    <w:rsid w:val="00CF0507"/>
    <w:rPr>
      <w:b/>
      <w:bCs/>
    </w:rPr>
  </w:style>
  <w:style w:type="character" w:customStyle="1" w:styleId="KomentarotemaDiagrama">
    <w:name w:val="Komentaro tema Diagrama"/>
    <w:link w:val="Komentarotema"/>
    <w:rsid w:val="00CF0507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Debesliotekstas">
    <w:name w:val="Balloon Text"/>
    <w:basedOn w:val="prastasis"/>
    <w:link w:val="DebesliotekstasDiagrama"/>
    <w:locked/>
    <w:rsid w:val="00CF0507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DebesliotekstasDiagrama">
    <w:name w:val="Debesėlio tekstas Diagrama"/>
    <w:link w:val="Debesliotekstas"/>
    <w:rsid w:val="00CF0507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styleId="Sraopastraipa">
    <w:name w:val="List Paragraph"/>
    <w:basedOn w:val="prastasis"/>
    <w:uiPriority w:val="34"/>
    <w:qFormat/>
    <w:rsid w:val="003B1CB9"/>
    <w:pPr>
      <w:spacing w:after="160" w:line="259" w:lineRule="auto"/>
      <w:ind w:left="720"/>
      <w:contextualSpacing/>
    </w:pPr>
    <w:rPr>
      <w:rFonts w:cs="Times New Roman"/>
      <w:color w:val="auto"/>
      <w:lang w:val="lt-LT"/>
    </w:rPr>
  </w:style>
  <w:style w:type="table" w:styleId="Lentelstinklelis">
    <w:name w:val="Table Grid"/>
    <w:basedOn w:val="prastojilentel"/>
    <w:uiPriority w:val="59"/>
    <w:locked/>
    <w:rsid w:val="003B1CB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uslapioinaosnuoroda">
    <w:name w:val="footnote reference"/>
    <w:uiPriority w:val="99"/>
    <w:unhideWhenUsed/>
    <w:locked/>
    <w:rsid w:val="00384169"/>
    <w:rPr>
      <w:vertAlign w:val="superscript"/>
    </w:rPr>
  </w:style>
  <w:style w:type="paragraph" w:styleId="Antrats">
    <w:name w:val="header"/>
    <w:basedOn w:val="prastasis"/>
    <w:link w:val="AntratsDiagrama"/>
    <w:locked/>
    <w:rsid w:val="002F672E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AntratsDiagrama">
    <w:name w:val="Antraštės Diagrama"/>
    <w:link w:val="Antrats"/>
    <w:rsid w:val="002F672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orat">
    <w:name w:val="footer"/>
    <w:basedOn w:val="prastasis"/>
    <w:link w:val="PoratDiagrama"/>
    <w:locked/>
    <w:rsid w:val="002F672E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PoratDiagrama">
    <w:name w:val="Poraštė Diagrama"/>
    <w:link w:val="Porat"/>
    <w:rsid w:val="002F672E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erirtashipersaitas">
    <w:name w:val="FollowedHyperlink"/>
    <w:locked/>
    <w:rsid w:val="00CF338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va.smm.lt/anketa-isivertinimu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qesonline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ute.laumien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mva.smm.lt/anketa-isivertinim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mva.smm.lt/isivertinimas/mokyklu-isivertinimas/isivertinimo-rezultata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B54E-6EC0-4445-AE88-7217A13E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13857</Words>
  <Characters>7899</Characters>
  <Application>Microsoft Office Word</Application>
  <DocSecurity>0</DocSecurity>
  <Lines>65</Lines>
  <Paragraphs>43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Links>
    <vt:vector size="30" baseType="variant">
      <vt:variant>
        <vt:i4>1048668</vt:i4>
      </vt:variant>
      <vt:variant>
        <vt:i4>12</vt:i4>
      </vt:variant>
      <vt:variant>
        <vt:i4>0</vt:i4>
      </vt:variant>
      <vt:variant>
        <vt:i4>5</vt:i4>
      </vt:variant>
      <vt:variant>
        <vt:lpwstr>http://www.iqesonline.lt/</vt:lpwstr>
      </vt:variant>
      <vt:variant>
        <vt:lpwstr/>
      </vt:variant>
      <vt:variant>
        <vt:i4>5898272</vt:i4>
      </vt:variant>
      <vt:variant>
        <vt:i4>9</vt:i4>
      </vt:variant>
      <vt:variant>
        <vt:i4>0</vt:i4>
      </vt:variant>
      <vt:variant>
        <vt:i4>5</vt:i4>
      </vt:variant>
      <vt:variant>
        <vt:lpwstr>mailto:danute.laumiene@gmail.com</vt:lpwstr>
      </vt:variant>
      <vt:variant>
        <vt:lpwstr/>
      </vt:variant>
      <vt:variant>
        <vt:i4>5505040</vt:i4>
      </vt:variant>
      <vt:variant>
        <vt:i4>6</vt:i4>
      </vt:variant>
      <vt:variant>
        <vt:i4>0</vt:i4>
      </vt:variant>
      <vt:variant>
        <vt:i4>5</vt:i4>
      </vt:variant>
      <vt:variant>
        <vt:lpwstr>http://www.nmva.smm.lt/anketa-isivertinimui/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http://www.nmva.smm.lt/isivertinimas/mokyklu-isivertinimas/isivertinimo-rezultatai/</vt:lpwstr>
      </vt:variant>
      <vt:variant>
        <vt:lpwstr/>
      </vt:variant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http://www.nmva.smm.lt/anketa-isivertinimui/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Gailiute</dc:creator>
  <cp:lastModifiedBy>User</cp:lastModifiedBy>
  <cp:revision>2</cp:revision>
  <cp:lastPrinted>2019-02-04T09:51:00Z</cp:lastPrinted>
  <dcterms:created xsi:type="dcterms:W3CDTF">2019-09-23T04:47:00Z</dcterms:created>
  <dcterms:modified xsi:type="dcterms:W3CDTF">2019-09-23T04:47:00Z</dcterms:modified>
</cp:coreProperties>
</file>